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55.png" ContentType="image/png"/>
  <Override PartName="/word/media/rId64.png" ContentType="image/png"/>
  <Override PartName="/word/media/rId35.png" ContentType="image/png"/>
  <Override PartName="/word/media/rId24.png" ContentType="image/png"/>
  <Override PartName="/word/media/rId89.png" ContentType="image/png"/>
  <Override PartName="/word/media/rId77.png" ContentType="image/png"/>
  <Override PartName="/word/media/rId94.png" ContentType="image/png"/>
  <Override PartName="/word/media/rId42.png" ContentType="image/png"/>
  <Override PartName="/word/media/rId121.png" ContentType="image/png"/>
  <Override PartName="/word/media/rId115.png" ContentType="image/png"/>
  <Override PartName="/word/media/rId106.png" ContentType="image/png"/>
  <Override PartName="/word/media/rId101.png" ContentType="image/png"/>
  <Override PartName="/word/media/rId48.png" ContentType="image/png"/>
  <Override PartName="/word/media/rId70.png" ContentType="image/png"/>
  <Override PartName="/word/media/rId84.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Analysis of Periop Fluids Ped Surgery</w:t>
      </w:r>
    </w:p>
    <w:p>
      <w:pPr>
        <w:pStyle w:val="Subtitle"/>
      </w:pPr>
      <w:r>
        <w:t xml:space="preserve">Intravenous Fluid Management in the Perioperative Care of Paediatric Patients Undergoing Non-Cardiac Surgery — Scoping Review</w:t>
      </w:r>
    </w:p>
    <w:p>
      <w:pPr>
        <w:pStyle w:val="Author"/>
      </w:pPr>
      <w:r>
        <w:t xml:space="preserve">JA Calvache</w:t>
      </w:r>
    </w:p>
    <w:p>
      <w:pPr>
        <w:pStyle w:val="Date"/>
      </w:pPr>
      <w:r>
        <w:t xml:space="preserve">2026-02-01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SourceCode"/>
      </w:pPr>
      <w:r>
        <w:rPr>
          <w:rStyle w:val="CommentTok"/>
        </w:rPr>
        <w:t xml:space="preserve"># ── Global ggplot2 theme ───────────────────────────────────────────────────────</w:t>
      </w:r>
      <w:r>
        <w:br/>
      </w:r>
      <w:r>
        <w:rPr>
          <w:rStyle w:val="NormalTok"/>
        </w:rPr>
        <w:t xml:space="preserve">theme_review </w:t>
      </w:r>
      <w:r>
        <w:rPr>
          <w:rStyle w:val="OtherTok"/>
        </w:rPr>
        <w:t xml:space="preserve">&lt;-</w:t>
      </w:r>
      <w:r>
        <w:rPr>
          <w:rStyle w:val="NormalTok"/>
        </w:rPr>
        <w:t xml:space="preserve"> </w:t>
      </w:r>
      <w:r>
        <w:rPr>
          <w:rStyle w:val="ControlFlowTok"/>
        </w:rPr>
        <w:t xml:space="preserve">function</w:t>
      </w:r>
      <w:r>
        <w:rPr>
          <w:rStyle w:val="NormalTok"/>
        </w:rPr>
        <w:t xml:space="preserve">() {</w:t>
      </w:r>
      <w:r>
        <w:br/>
      </w:r>
      <w:r>
        <w:rPr>
          <w:rStyle w:val="NormalTok"/>
        </w:rPr>
        <w:t xml:space="preserve">  </w:t>
      </w:r>
      <w:r>
        <w:rPr>
          <w:rStyle w:val="FunctionTok"/>
        </w:rPr>
        <w:t xml:space="preserve">theme_minimal</w:t>
      </w:r>
      <w:r>
        <w:rPr>
          <w:rStyle w:val="NormalTok"/>
        </w:rPr>
        <w:t xml:space="preserve">(</w:t>
      </w:r>
      <w:r>
        <w:rPr>
          <w:rStyle w:val="AttributeTok"/>
        </w:rPr>
        <w:t xml:space="preserve">base_size =</w:t>
      </w:r>
      <w:r>
        <w:rPr>
          <w:rStyle w:val="NormalTok"/>
        </w:rPr>
        <w:t xml:space="preserve"> </w:t>
      </w:r>
      <w:r>
        <w:rPr>
          <w:rStyle w:val="DecValTok"/>
        </w:rPr>
        <w:t xml:space="preserve">12</w:t>
      </w:r>
      <w:r>
        <w:rPr>
          <w:rStyle w:val="NormalTok"/>
        </w:rPr>
        <w:t xml:space="preserve">, </w:t>
      </w:r>
      <w:r>
        <w:rPr>
          <w:rStyle w:val="AttributeTok"/>
        </w:rPr>
        <w:t xml:space="preserve">base_family =</w:t>
      </w:r>
      <w:r>
        <w:rPr>
          <w:rStyle w:val="NormalTok"/>
        </w:rPr>
        <w:t xml:space="preserve"> </w:t>
      </w:r>
      <w:r>
        <w:rPr>
          <w:rStyle w:val="StringTok"/>
        </w:rPr>
        <w:t xml:space="preserve">"sans"</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 </w:t>
      </w:r>
      <w:r>
        <w:rPr>
          <w:rStyle w:val="AttributeTok"/>
        </w:rPr>
        <w:t xml:space="preserve">size =</w:t>
      </w:r>
      <w:r>
        <w:rPr>
          <w:rStyle w:val="NormalTok"/>
        </w:rPr>
        <w:t xml:space="preserve"> </w:t>
      </w:r>
      <w:r>
        <w:rPr>
          <w:rStyle w:val="DecValTok"/>
        </w:rPr>
        <w:t xml:space="preserve">13</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plot.subtitle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colour =</w:t>
      </w:r>
      <w:r>
        <w:rPr>
          <w:rStyle w:val="NormalTok"/>
        </w:rPr>
        <w:t xml:space="preserve"> </w:t>
      </w:r>
      <w:r>
        <w:rPr>
          <w:rStyle w:val="StringTok"/>
        </w:rPr>
        <w:t xml:space="preserve">"grey40"</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plot.caption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8</w:t>
      </w:r>
      <w:r>
        <w:rPr>
          <w:rStyle w:val="NormalTok"/>
        </w:rPr>
        <w:t xml:space="preserve">,  </w:t>
      </w:r>
      <w:r>
        <w:rPr>
          <w:rStyle w:val="AttributeTok"/>
        </w:rPr>
        <w:t xml:space="preserve">colour =</w:t>
      </w:r>
      <w:r>
        <w:rPr>
          <w:rStyle w:val="NormalTok"/>
        </w:rPr>
        <w:t xml:space="preserve"> </w:t>
      </w:r>
      <w:r>
        <w:rPr>
          <w:rStyle w:val="StringTok"/>
        </w:rPr>
        <w:t xml:space="preserve">"grey55"</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AttributeTok"/>
        </w:rPr>
        <w:t xml:space="preserve">panel.grid.major.x =</w:t>
      </w:r>
      <w:r>
        <w:rPr>
          <w:rStyle w:val="NormalTok"/>
        </w:rPr>
        <w:t xml:space="preserve"> </w:t>
      </w:r>
      <w:r>
        <w:rPr>
          <w:rStyle w:val="FunctionTok"/>
        </w:rPr>
        <w:t xml:space="preserve">element_blank</w:t>
      </w:r>
      <w:r>
        <w:rPr>
          <w:rStyle w:val="NormalTok"/>
        </w:rPr>
        <w:t xml:space="preserve">(),</w:t>
      </w:r>
      <w:r>
        <w:br/>
      </w:r>
      <w:r>
        <w:rPr>
          <w:rStyle w:val="NormalTok"/>
        </w:rPr>
        <w:t xml:space="preserve">      </w:t>
      </w:r>
      <w:r>
        <w:rPr>
          <w:rStyle w:val="AttributeTok"/>
        </w:rPr>
        <w:t xml:space="preserve">panel.grid.minor   =</w:t>
      </w:r>
      <w:r>
        <w:rPr>
          <w:rStyle w:val="NormalTok"/>
        </w:rPr>
        <w:t xml:space="preserve"> </w:t>
      </w:r>
      <w:r>
        <w:rPr>
          <w:rStyle w:val="FunctionTok"/>
        </w:rPr>
        <w:t xml:space="preserve">element_blank</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"bottom"</w:t>
      </w:r>
      <w:r>
        <w:rPr>
          <w:rStyle w:val="NormalTok"/>
        </w:rPr>
        <w:t xml:space="preserve">,</w:t>
      </w:r>
      <w:r>
        <w:br/>
      </w:r>
      <w:r>
        <w:rPr>
          <w:rStyle w:val="NormalTok"/>
        </w:rPr>
        <w:t xml:space="preserve">      </w:t>
      </w:r>
      <w:r>
        <w:rPr>
          <w:rStyle w:val="AttributeTok"/>
        </w:rPr>
        <w:t xml:space="preserve">legend.title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 </w:t>
      </w:r>
      <w:r>
        <w:rPr>
          <w:rStyle w:val="AttributeTok"/>
        </w:rPr>
        <w:t xml:space="preserve">size =</w:t>
      </w:r>
      <w:r>
        <w:rPr>
          <w:rStyle w:val="NormalTok"/>
        </w:rPr>
        <w:t xml:space="preserve"> </w:t>
      </w:r>
      <w:r>
        <w:rPr>
          <w:rStyle w:val="DecValTok"/>
        </w:rPr>
        <w:t xml:space="preserve">9</w:t>
      </w:r>
      <w:r>
        <w:rPr>
          <w:rStyle w:val="NormalTok"/>
        </w:rPr>
        <w:t xml:space="preserve">),</w:t>
      </w:r>
      <w:r>
        <w:br/>
      </w:r>
      <w:r>
        <w:rPr>
          <w:rStyle w:val="NormalTok"/>
        </w:rPr>
        <w:t xml:space="preserve">      </w:t>
      </w:r>
      <w:r>
        <w:rPr>
          <w:rStyle w:val="AttributeTok"/>
        </w:rPr>
        <w:t xml:space="preserve">strip.text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plot.background    =</w:t>
      </w:r>
      <w:r>
        <w:rPr>
          <w:rStyle w:val="NormalTok"/>
        </w:rPr>
        <w:t xml:space="preserve"> </w:t>
      </w:r>
      <w:r>
        <w:rPr>
          <w:rStyle w:val="FunctionTok"/>
        </w:rPr>
        <w:t xml:space="preserve">element_rect</w:t>
      </w:r>
      <w:r>
        <w:rPr>
          <w:rStyle w:val="NormalTok"/>
        </w:rPr>
        <w:t xml:space="preserve">(</w:t>
      </w:r>
      <w:r>
        <w:rPr>
          <w:rStyle w:val="AttributeTok"/>
        </w:rPr>
        <w:t xml:space="preserve">fill =</w:t>
      </w:r>
      <w:r>
        <w:rPr>
          <w:rStyle w:val="NormalTok"/>
        </w:rPr>
        <w:t xml:space="preserve"> </w:t>
      </w:r>
      <w:r>
        <w:rPr>
          <w:rStyle w:val="StringTok"/>
        </w:rPr>
        <w:t xml:space="preserve">"white"</w:t>
      </w:r>
      <w:r>
        <w:rPr>
          <w:rStyle w:val="NormalTok"/>
        </w:rPr>
        <w:t xml:space="preserve">, </w:t>
      </w:r>
      <w:r>
        <w:rPr>
          <w:rStyle w:val="AttributeTok"/>
        </w:rPr>
        <w:t xml:space="preserve">colour =</w:t>
      </w:r>
      <w:r>
        <w:rPr>
          <w:rStyle w:val="NormalTok"/>
        </w:rPr>
        <w:t xml:space="preserve"> </w:t>
      </w:r>
      <w:r>
        <w:rPr>
          <w:rStyle w:val="ConstantTok"/>
        </w:rPr>
        <w:t xml:space="preserve">NA</w:t>
      </w:r>
      <w:r>
        <w:rPr>
          <w:rStyle w:val="NormalTok"/>
        </w:rPr>
        <w:t xml:space="preserve">),</w:t>
      </w:r>
      <w:r>
        <w:br/>
      </w:r>
      <w:r>
        <w:rPr>
          <w:rStyle w:val="NormalTok"/>
        </w:rPr>
        <w:t xml:space="preserve">      </w:t>
      </w:r>
      <w:r>
        <w:rPr>
          <w:rStyle w:val="AttributeTok"/>
        </w:rPr>
        <w:t xml:space="preserve">panel.border       =</w:t>
      </w:r>
      <w:r>
        <w:rPr>
          <w:rStyle w:val="NormalTok"/>
        </w:rPr>
        <w:t xml:space="preserve"> </w:t>
      </w:r>
      <w:r>
        <w:rPr>
          <w:rStyle w:val="FunctionTok"/>
        </w:rPr>
        <w:t xml:space="preserve">element_blank</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 Colour palettes ────────────────────────────────────────────────────────────</w:t>
      </w:r>
      <w:r>
        <w:br/>
      </w:r>
      <w:r>
        <w:rPr>
          <w:rStyle w:val="NormalTok"/>
        </w:rPr>
        <w:t xml:space="preserve">pal_main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"#2E4A8F"</w:t>
      </w:r>
      <w:r>
        <w:rPr>
          <w:rStyle w:val="NormalTok"/>
        </w:rPr>
        <w:t xml:space="preserve">, </w:t>
      </w:r>
      <w:r>
        <w:rPr>
          <w:rStyle w:val="StringTok"/>
        </w:rPr>
        <w:t xml:space="preserve">"#1F6B8F"</w:t>
      </w:r>
      <w:r>
        <w:rPr>
          <w:rStyle w:val="NormalTok"/>
        </w:rPr>
        <w:t xml:space="preserve">, </w:t>
      </w:r>
      <w:r>
        <w:rPr>
          <w:rStyle w:val="StringTok"/>
        </w:rPr>
        <w:t xml:space="preserve">"#2E6B50"</w:t>
      </w:r>
      <w:r>
        <w:rPr>
          <w:rStyle w:val="NormalTok"/>
        </w:rPr>
        <w:t xml:space="preserve">, </w:t>
      </w:r>
      <w:r>
        <w:rPr>
          <w:rStyle w:val="StringTok"/>
        </w:rPr>
        <w:t xml:space="preserve">"#8F5B2E"</w:t>
      </w:r>
      <w:r>
        <w:rPr>
          <w:rStyle w:val="NormalTok"/>
        </w:rPr>
        <w:t xml:space="preserve">, </w:t>
      </w:r>
      <w:r>
        <w:rPr>
          <w:rStyle w:val="StringTok"/>
        </w:rPr>
        <w:t xml:space="preserve">"#6B2E6B"</w:t>
      </w:r>
      <w:r>
        <w:rPr>
          <w:rStyle w:val="NormalTok"/>
        </w:rPr>
        <w:t xml:space="preserve">)</w:t>
      </w:r>
      <w:r>
        <w:br/>
      </w:r>
      <w:r>
        <w:rPr>
          <w:rStyle w:val="NormalTok"/>
        </w:rPr>
        <w:t xml:space="preserve">pal_seq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"#EBF0FB"</w:t>
      </w:r>
      <w:r>
        <w:rPr>
          <w:rStyle w:val="NormalTok"/>
        </w:rPr>
        <w:t xml:space="preserve">, </w:t>
      </w:r>
      <w:r>
        <w:rPr>
          <w:rStyle w:val="StringTok"/>
        </w:rPr>
        <w:t xml:space="preserve">"#B8C9EE"</w:t>
      </w:r>
      <w:r>
        <w:rPr>
          <w:rStyle w:val="NormalTok"/>
        </w:rPr>
        <w:t xml:space="preserve">, </w:t>
      </w:r>
      <w:r>
        <w:rPr>
          <w:rStyle w:val="StringTok"/>
        </w:rPr>
        <w:t xml:space="preserve">"#7A99D9"</w:t>
      </w:r>
      <w:r>
        <w:rPr>
          <w:rStyle w:val="NormalTok"/>
        </w:rPr>
        <w:t xml:space="preserve">, </w:t>
      </w:r>
      <w:r>
        <w:rPr>
          <w:rStyle w:val="StringTok"/>
        </w:rPr>
        <w:t xml:space="preserve">"#3D6BBF"</w:t>
      </w:r>
      <w:r>
        <w:rPr>
          <w:rStyle w:val="NormalTok"/>
        </w:rPr>
        <w:t xml:space="preserve">, </w:t>
      </w:r>
      <w:r>
        <w:rPr>
          <w:rStyle w:val="StringTok"/>
        </w:rPr>
        <w:t xml:space="preserve">"#2E4A8F"</w:t>
      </w:r>
      <w:r>
        <w:rPr>
          <w:rStyle w:val="NormalTok"/>
        </w:rPr>
        <w:t xml:space="preserve">)</w:t>
      </w:r>
    </w:p>
    <w:p>
      <w:r>
        <w:pict>
          <v:rect style="width:0;height:1.5pt" o:hralign="center" o:hrstd="t" o:hr="t"/>
        </w:pic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rPr>
                <w:b/>
                <w:bCs/>
              </w:rPr>
              <w:t xml:space="preserve">Methodological note:</w:t>
            </w:r>
            <w:r>
              <w:t xml:space="preserve"> </w:t>
            </w:r>
            <w:r>
              <w:t xml:space="preserve">This document presents a descriptive narrative synthesis of</w:t>
            </w:r>
            <w:r>
              <w:t xml:space="preserve"> </w:t>
            </w:r>
            <w:r>
              <w:rPr>
                <w:b/>
                <w:bCs/>
              </w:rPr>
              <w:t xml:space="preserve">55 studies</w:t>
            </w:r>
            <w:r>
              <w:t xml:space="preserve"> </w:t>
            </w:r>
            <w:r>
              <w:t xml:space="preserve">included in the scoping review. All statistics are computed directly from the structured data extraction database (</w:t>
            </w:r>
            <w:r>
              <w:rPr>
                <w:rStyle w:val="VerbatimChar"/>
              </w:rPr>
              <w:t xml:space="preserve">popfluids2.csv</w:t>
            </w:r>
            <w:r>
              <w:t xml:space="preserve">). R code is visible via the</w:t>
            </w:r>
            <w:r>
              <w:t xml:space="preserve"> </w:t>
            </w:r>
            <w:r>
              <w:rPr>
                <w:i/>
                <w:iCs/>
              </w:rPr>
              <w:t xml:space="preserve">Show R code</w:t>
            </w:r>
            <w:r>
              <w:t xml:space="preserve"> </w:t>
            </w:r>
            <w:r>
              <w:t xml:space="preserve">toggles. Place</w:t>
            </w:r>
            <w:r>
              <w:t xml:space="preserve"> </w:t>
            </w:r>
            <w:r>
              <w:rPr>
                <w:rStyle w:val="VerbatimChar"/>
              </w:rPr>
              <w:t xml:space="preserve">popfluids2.csv</w:t>
            </w:r>
            <w:r>
              <w:t xml:space="preserve"> </w:t>
            </w:r>
            <w:r>
              <w:t xml:space="preserve">in your RStudio working directory before rendering.</w:t>
            </w:r>
          </w:p>
          <w:p/>
        </w:tc>
      </w:tr>
    </w:tbl>
    <w:p>
      <w:r>
        <w:pict>
          <v:rect style="width:0;height:1.5pt" o:hralign="center" o:hrstd="t" o:hr="t"/>
        </w:pict>
      </w:r>
    </w:p>
    <w:bookmarkStart w:id="53" w:name="X3587ece112723ade9d46821b9a2406ceeb7f73d"/>
    <w:p>
      <w:pPr>
        <w:pStyle w:val="Heading1"/>
      </w:pPr>
      <w:r>
        <w:t xml:space="preserve">1. General Characteristics of Included Studies</w:t>
      </w:r>
    </w:p>
    <w:p>
      <w:pPr>
        <w:pStyle w:val="FirstParagraph"/>
      </w:pPr>
      <w:r>
        <w:t xml:space="preserve">This narrative synthesis presents a descriptive analysis of the</w:t>
      </w:r>
      <w:r>
        <w:t xml:space="preserve"> </w:t>
      </w:r>
      <w:r>
        <w:rPr>
          <w:b/>
          <w:bCs/>
        </w:rPr>
        <w:t xml:space="preserve">55 studies</w:t>
      </w:r>
      <w:r>
        <w:t xml:space="preserve"> </w:t>
      </w:r>
      <w:r>
        <w:t xml:space="preserve">included in a scoping review examining intravenous fluid management in the perioperative care of paediatric patients undergoing non-cardiac surgery. The available evidence spans four decades, with publications ranging from 1984 to 2024; approximately 74% of studies were published from 2010 onwards, reflecting a progressively growing interest in standardising and optimising fluid therapy practices in the paediatric surgical setting.</w:t>
      </w:r>
    </w:p>
    <w:bookmarkStart w:id="28" w:name="study-designs"/>
    <w:p>
      <w:pPr>
        <w:pStyle w:val="Heading2"/>
      </w:pPr>
      <w:r>
        <w:t xml:space="preserve">1.1 Study Designs</w:t>
      </w:r>
    </w:p>
    <w:p>
      <w:pPr>
        <w:pStyle w:val="SourceCode"/>
      </w:pPr>
      <w:r>
        <w:rPr>
          <w:rStyle w:val="NormalTok"/>
        </w:rPr>
        <w:t xml:space="preserve">design_tab </w:t>
      </w:r>
      <w:r>
        <w:rPr>
          <w:rStyle w:val="OtherTok"/>
        </w:rPr>
        <w:t xml:space="preserve">&lt;-</w:t>
      </w:r>
      <w:r>
        <w:rPr>
          <w:rStyle w:val="NormalTok"/>
        </w:rPr>
        <w:t xml:space="preserve"> 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(design_label)) </w:t>
      </w:r>
      <w:r>
        <w:rPr>
          <w:rStyle w:val="SpecialCharTok"/>
        </w:rPr>
        <w:t xml:space="preserve">|&gt;</w:t>
      </w:r>
      <w:r>
        <w:br/>
      </w:r>
      <w:r>
        <w:rPr>
          <w:rStyle w:val="NormalTok"/>
        </w:rPr>
        <w:t xml:space="preserve">  </w:t>
      </w:r>
      <w:r>
        <w:rPr>
          <w:rStyle w:val="FunctionTok"/>
        </w:rPr>
        <w:t xml:space="preserve">count</w:t>
      </w:r>
      <w:r>
        <w:rPr>
          <w:rStyle w:val="NormalTok"/>
        </w:rPr>
        <w:t xml:space="preserve">(design_label, </w:t>
      </w:r>
      <w:r>
        <w:rPr>
          <w:rStyle w:val="AttributeTok"/>
        </w:rPr>
        <w:t xml:space="preserve">name =</w:t>
      </w:r>
      <w:r>
        <w:rPr>
          <w:rStyle w:val="NormalTok"/>
        </w:rPr>
        <w:t xml:space="preserve"> </w:t>
      </w:r>
      <w:r>
        <w:rPr>
          <w:rStyle w:val="StringTok"/>
        </w:rPr>
        <w:t xml:space="preserve">"n"</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AttributeTok"/>
        </w:rPr>
        <w:t xml:space="preserve">accuracy =</w:t>
      </w:r>
      <w:r>
        <w:rPr>
          <w:rStyle w:val="NormalTok"/>
        </w:rPr>
        <w:t xml:space="preserve"> </w:t>
      </w:r>
      <w:r>
        <w:rPr>
          <w:rStyle w:val="FloatTok"/>
        </w:rPr>
        <w:t xml:space="preserve">0.1</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StringTok"/>
        </w:rPr>
        <w:t xml:space="preserve">`</w:t>
      </w:r>
      <w:r>
        <w:rPr>
          <w:rStyle w:val="AttributeTok"/>
        </w:rPr>
        <w:t xml:space="preserve">Study Design</w:t>
      </w:r>
      <w:r>
        <w:rPr>
          <w:rStyle w:val="StringTok"/>
        </w:rPr>
        <w:t xml:space="preserve">`</w:t>
      </w:r>
      <w:r>
        <w:rPr>
          <w:rStyle w:val="NormalTok"/>
        </w:rPr>
        <w:t xml:space="preserve"> </w:t>
      </w:r>
      <w:r>
        <w:rPr>
          <w:rStyle w:val="OtherTok"/>
        </w:rPr>
        <w:t xml:space="preserve">=</w:t>
      </w:r>
      <w:r>
        <w:rPr>
          <w:rStyle w:val="NormalTok"/>
        </w:rPr>
        <w:t xml:space="preserve"> design_label)</w:t>
      </w:r>
      <w:r>
        <w:br/>
      </w:r>
      <w:r>
        <w:br/>
      </w:r>
      <w:r>
        <w:rPr>
          <w:rStyle w:val="NormalTok"/>
        </w:rPr>
        <w:t xml:space="preserve">design_tab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(design_tab),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23" w:name="tbl-design"/>
          <w:p>
            <w:pPr>
              <w:jc w:val="center"/>
            </w:pPr>
            <w:pPr>
              <w:jc w:val="left"/>
              <w:spacing w:before="200"/>
              <w:pStyle w:val="ImageCaption"/>
            </w:pPr>
            <w:r>
              <w:t xml:space="preserve">Table 1: Distribution of included studies by study design.</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Study Design</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Randomised Controlled Trial</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44</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80.0%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Cohort Study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16.4%</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Other Design</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3.6%</w:t>
                  </w:r>
                </w:p>
              </w:tc>
            </w:tr>
          </w:tbl>
          <w:bookmarkEnd w:id="23"/>
        </w:tc>
      </w:tr>
    </w:tbl>
    <w:p>
      <w:pPr>
        <w:pStyle w:val="BodyText"/>
      </w:pPr>
      <w:r>
        <w:t xml:space="preserve">Randomised controlled trials (RCTs) predominated, accounting for</w:t>
      </w:r>
      <w:r>
        <w:t xml:space="preserve"> </w:t>
      </w:r>
      <w:r>
        <w:rPr>
          <w:b/>
          <w:bCs/>
        </w:rPr>
        <w:t xml:space="preserve">44 of the 55 included studies (80.0%)</w:t>
      </w:r>
      <w:r>
        <w:t xml:space="preserve">. The preponderance of RCTs represents a methodologically favourable characteristic of the available evidence base; nevertheless, heterogeneity in evaluated outcomes and enrolled populations substantially limits direct cross-study comparability.</w:t>
      </w:r>
    </w:p>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(design_label)) </w:t>
      </w:r>
      <w:r>
        <w:rPr>
          <w:rStyle w:val="SpecialCharTok"/>
        </w:rPr>
        <w:t xml:space="preserve">|&gt;</w:t>
      </w:r>
      <w:r>
        <w:br/>
      </w:r>
      <w:r>
        <w:rPr>
          <w:rStyle w:val="NormalTok"/>
        </w:rPr>
        <w:t xml:space="preserve">  </w:t>
      </w:r>
      <w:r>
        <w:rPr>
          <w:rStyle w:val="FunctionTok"/>
        </w:rPr>
        <w:t xml:space="preserve">count</w:t>
      </w:r>
      <w:r>
        <w:rPr>
          <w:rStyle w:val="NormalTok"/>
        </w:rPr>
        <w:t xml:space="preserve">(design_label)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design_label =</w:t>
      </w:r>
      <w:r>
        <w:rPr>
          <w:rStyle w:val="NormalTok"/>
        </w:rPr>
        <w:t xml:space="preserve"> </w:t>
      </w:r>
      <w:r>
        <w:rPr>
          <w:rStyle w:val="FunctionTok"/>
        </w:rPr>
        <w:t xml:space="preserve">fct_reorder</w:t>
      </w:r>
      <w:r>
        <w:rPr>
          <w:rStyle w:val="NormalTok"/>
        </w:rPr>
        <w:t xml:space="preserve">(design_label, 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design_label, </w:t>
      </w:r>
      <w:r>
        <w:rPr>
          <w:rStyle w:val="AttributeTok"/>
        </w:rPr>
        <w:t xml:space="preserve">fill =</w:t>
      </w:r>
      <w:r>
        <w:rPr>
          <w:rStyle w:val="NormalTok"/>
        </w:rPr>
        <w:t xml:space="preserve"> design_label))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({percent(n / n_total, accuracy = 0.1)})"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pal_main[</w:t>
      </w:r>
      <w:r>
        <w:rPr>
          <w:rStyle w:val="DecValTok"/>
        </w:rPr>
        <w:t xml:space="preserve">1</w:t>
      </w:r>
      <w:r>
        <w:rPr>
          <w:rStyle w:val="SpecialCharTok"/>
        </w:rPr>
        <w:t xml:space="preserve">:</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"Study designs across included publications"</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FunctionTok"/>
        </w:rPr>
        <w:t xml:space="preserve">glue</w:t>
      </w:r>
      <w:r>
        <w:rPr>
          <w:rStyle w:val="NormalTok"/>
        </w:rPr>
        <w:t xml:space="preserve">(</w:t>
      </w:r>
      <w:r>
        <w:rPr>
          <w:rStyle w:val="StringTok"/>
        </w:rPr>
        <w:t xml:space="preserve">"N = {n_total} studies"</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27" w:name="fig-design"/>
          <w:p>
            <w:pPr>
              <w:pStyle w:val="Compact"/>
              <w:jc w:val="center"/>
            </w:pPr>
            <w:r>
              <w:drawing>
                <wp:inline>
                  <wp:extent cx="5334000" cy="3048000"/>
                  <wp:effectExtent b="0" l="0" r="0" t="0"/>
                  <wp:docPr descr="" title="" id="25" name="Picture"/>
                  <a:graphic>
                    <a:graphicData uri="http://schemas.openxmlformats.org/drawingml/2006/picture">
                      <pic:pic>
                        <pic:nvPicPr>
                          <pic:cNvPr descr="index_files/figure-docx/fig-design-1.png" id="26" name="Picture"/>
                          <pic:cNvPicPr>
                            <a:picLocks noChangeArrowheads="1" noChangeAspect="1"/>
                          </pic:cNvPicPr>
                        </pic:nvPicPr>
                        <pic:blipFill>
                          <a:blip r:embed="rId24"/>
                          <a:stretch>
                            <a:fillRect/>
                          </a:stretch>
                        </pic:blipFill>
                        <pic:spPr bwMode="auto">
                          <a:xfrm>
                            <a:off x="0" y="0"/>
                            <a:ext cx="5334000" cy="3048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Distribution of included studies by study design.</w:t>
            </w:r>
          </w:p>
          <w:bookmarkEnd w:id="27"/>
        </w:tc>
      </w:tr>
    </w:tbl>
    <w:bookmarkEnd w:id="28"/>
    <w:bookmarkStart w:id="33" w:name="publication-trends"/>
    <w:p>
      <w:pPr>
        <w:pStyle w:val="Heading2"/>
      </w:pPr>
      <w:r>
        <w:t xml:space="preserve">1.2 Publication Trends</w:t>
      </w:r>
    </w:p>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(year_n), year_n </w:t>
      </w:r>
      <w:r>
        <w:rPr>
          <w:rStyle w:val="SpecialCharTok"/>
        </w:rPr>
        <w:t xml:space="preserve">&gt;</w:t>
      </w:r>
      <w:r>
        <w:rPr>
          <w:rStyle w:val="NormalTok"/>
        </w:rPr>
        <w:t xml:space="preserve"> </w:t>
      </w:r>
      <w:r>
        <w:rPr>
          <w:rStyle w:val="DecValTok"/>
        </w:rPr>
        <w:t xml:space="preserve">1980</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(year_n)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year_n, </w:t>
      </w:r>
      <w:r>
        <w:rPr>
          <w:rStyle w:val="AttributeTok"/>
        </w:rPr>
        <w:t xml:space="preserve">y =</w:t>
      </w:r>
      <w:r>
        <w:rPr>
          <w:rStyle w:val="NormalTok"/>
        </w:rPr>
        <w:t xml:space="preserve"> n))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pal_main[</w:t>
      </w:r>
      <w:r>
        <w:rPr>
          <w:rStyle w:val="DecValTok"/>
        </w:rPr>
        <w:t xml:space="preserve">1</w:t>
      </w:r>
      <w:r>
        <w:rPr>
          <w:rStyle w:val="NormalTok"/>
        </w:rPr>
        <w:t xml:space="preserve">], </w:t>
      </w:r>
      <w:r>
        <w:rPr>
          <w:rStyle w:val="AttributeTok"/>
        </w:rPr>
        <w:t xml:space="preserve">alpha =</w:t>
      </w:r>
      <w:r>
        <w:rPr>
          <w:rStyle w:val="NormalTok"/>
        </w:rPr>
        <w:t xml:space="preserve"> </w:t>
      </w:r>
      <w:r>
        <w:rPr>
          <w:rStyle w:val="FloatTok"/>
        </w:rPr>
        <w:t xml:space="preserve">0.85</w:t>
      </w:r>
      <w:r>
        <w:rPr>
          <w:rStyle w:val="NormalTok"/>
        </w:rPr>
        <w:t xml:space="preserve">, </w:t>
      </w:r>
      <w:r>
        <w:rPr>
          <w:rStyle w:val="AttributeTok"/>
        </w:rPr>
        <w:t xml:space="preserv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FunctionTok"/>
        </w:rPr>
        <w:t xml:space="preserve">aes</w:t>
      </w:r>
      <w:r>
        <w:rPr>
          <w:rStyle w:val="NormalTok"/>
        </w:rPr>
        <w:t xml:space="preserve">(</w:t>
      </w:r>
      <w:r>
        <w:rPr>
          <w:rStyle w:val="AttributeTok"/>
        </w:rPr>
        <w:t xml:space="preserve">group =</w:t>
      </w:r>
      <w:r>
        <w:rPr>
          <w:rStyle w:val="NormalTok"/>
        </w:rPr>
        <w:t xml:space="preserve"> </w:t>
      </w:r>
      <w:r>
        <w:rPr>
          <w:rStyle w:val="DecValTok"/>
        </w:rPr>
        <w:t xml:space="preserve">1</w:t>
      </w:r>
      <w:r>
        <w:rPr>
          <w:rStyle w:val="NormalTok"/>
        </w:rPr>
        <w:t xml:space="preserve">), </w:t>
      </w:r>
      <w:r>
        <w:rPr>
          <w:rStyle w:val="AttributeTok"/>
        </w:rPr>
        <w:t xml:space="preserve">method =</w:t>
      </w:r>
      <w:r>
        <w:rPr>
          <w:rStyle w:val="NormalTok"/>
        </w:rPr>
        <w:t xml:space="preserve"> </w:t>
      </w:r>
      <w:r>
        <w:rPr>
          <w:rStyle w:val="StringTok"/>
        </w:rPr>
        <w:t xml:space="preserve">"loess"</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colour =</w:t>
      </w:r>
      <w:r>
        <w:rPr>
          <w:rStyle w:val="NormalTok"/>
        </w:rPr>
        <w:t xml:space="preserve"> pal_main[</w:t>
      </w:r>
      <w:r>
        <w:rPr>
          <w:rStyle w:val="DecValTok"/>
        </w:rPr>
        <w:t xml:space="preserve">3</w:t>
      </w:r>
      <w:r>
        <w:rPr>
          <w:rStyle w:val="NormalTok"/>
        </w:rPr>
        <w:t xml:space="preserve">], </w:t>
      </w:r>
      <w:r>
        <w:rPr>
          <w:rStyle w:val="AttributeTok"/>
        </w:rPr>
        <w:t xml:space="preserve">fill =</w:t>
      </w:r>
      <w:r>
        <w:rPr>
          <w:rStyle w:val="NormalTok"/>
        </w:rPr>
        <w:t xml:space="preserve"> pal_main[</w:t>
      </w:r>
      <w:r>
        <w:rPr>
          <w:rStyle w:val="DecValTok"/>
        </w:rPr>
        <w:t xml:space="preserve">3</w:t>
      </w:r>
      <w:r>
        <w:rPr>
          <w:rStyle w:val="NormalTok"/>
        </w:rPr>
        <w:t xml:space="preserve">], </w:t>
      </w:r>
      <w:r>
        <w:rPr>
          <w:rStyle w:val="AttributeTok"/>
        </w:rPr>
        <w:t xml:space="preserve">alpha =</w:t>
      </w:r>
      <w:r>
        <w:rPr>
          <w:rStyle w:val="NormalTok"/>
        </w:rPr>
        <w:t xml:space="preserve"> </w:t>
      </w:r>
      <w:r>
        <w:rPr>
          <w:rStyle w:val="FloatTok"/>
        </w:rPr>
        <w:t xml:space="preserve">0.15</w:t>
      </w:r>
      <w:r>
        <w:rPr>
          <w:rStyle w:val="NormalTok"/>
        </w:rPr>
        <w:t xml:space="preserve">,</w:t>
      </w:r>
      <w:r>
        <w:br/>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1984</w:t>
      </w:r>
      <w:r>
        <w:rPr>
          <w:rStyle w:val="NormalTok"/>
        </w:rPr>
        <w:t xml:space="preserve">, </w:t>
      </w:r>
      <w:r>
        <w:rPr>
          <w:rStyle w:val="DecValTok"/>
        </w:rPr>
        <w:t xml:space="preserve">2024</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breaks =</w:t>
      </w:r>
      <w:r>
        <w:rPr>
          <w:rStyle w:val="NormalTok"/>
        </w:rPr>
        <w:t xml:space="preserve"> </w:t>
      </w:r>
      <w:r>
        <w:rPr>
          <w:rStyle w:val="DecValTok"/>
        </w:rPr>
        <w:t xml:space="preserve">0</w:t>
      </w:r>
      <w:r>
        <w:rPr>
          <w:rStyle w:val="SpecialCharTok"/>
        </w:rPr>
        <w:t xml:space="preserve">:</w:t>
      </w:r>
      <w:r>
        <w:rPr>
          <w:rStyle w:val="DecValTok"/>
        </w:rPr>
        <w:t xml:space="preserve">6</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"Publication year"</w:t>
      </w:r>
      <w:r>
        <w:rPr>
          <w:rStyle w:val="NormalTok"/>
        </w:rPr>
        <w:t xml:space="preserve">, </w:t>
      </w:r>
      <w:r>
        <w:rPr>
          <w:rStyle w:val="AttributeTok"/>
        </w:rPr>
        <w:t xml:space="preserve">y =</w:t>
      </w:r>
      <w:r>
        <w:rPr>
          <w:rStyle w:val="NormalTok"/>
        </w:rPr>
        <w:t xml:space="preserve"> </w:t>
      </w:r>
      <w:r>
        <w:rPr>
          <w:rStyle w:val="StringTok"/>
        </w:rPr>
        <w:t xml:space="preserve">"Number of studies"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"Publication trends across included studies (1984–2024)"</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"Loess smoothing curve displayed; shaded band = 95% confidence interval"</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panel.grid.major.y =</w:t>
      </w:r>
      <w:r>
        <w:rPr>
          <w:rStyle w:val="NormalTok"/>
        </w:rPr>
        <w:t xml:space="preserve"> </w:t>
      </w:r>
      <w:r>
        <w:rPr>
          <w:rStyle w:val="FunctionTok"/>
        </w:rPr>
        <w:t xml:space="preserve">element_line</w:t>
      </w:r>
      <w:r>
        <w:rPr>
          <w:rStyle w:val="NormalTok"/>
        </w:rPr>
        <w:t xml:space="preserve">(</w:t>
      </w:r>
      <w:r>
        <w:rPr>
          <w:rStyle w:val="AttributeTok"/>
        </w:rPr>
        <w:t xml:space="preserve">colour =</w:t>
      </w:r>
      <w:r>
        <w:rPr>
          <w:rStyle w:val="NormalTok"/>
        </w:rPr>
        <w:t xml:space="preserve"> </w:t>
      </w:r>
      <w:r>
        <w:rPr>
          <w:rStyle w:val="StringTok"/>
        </w:rPr>
        <w:t xml:space="preserve">"grey90"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32" w:name="fig-year"/>
          <w:p>
            <w:pPr>
              <w:pStyle w:val="Compact"/>
              <w:jc w:val="center"/>
            </w:pPr>
            <w:r>
              <w:drawing>
                <wp:inline>
                  <wp:extent cx="5334000" cy="3048000"/>
                  <wp:effectExtent b="0" l="0" r="0" t="0"/>
                  <wp:docPr descr="" title="" id="30" name="Picture"/>
                  <a:graphic>
                    <a:graphicData uri="http://schemas.openxmlformats.org/drawingml/2006/picture">
                      <pic:pic>
                        <pic:nvPicPr>
                          <pic:cNvPr descr="index_files/figure-docx/fig-year-1.png" id="31" name="Picture"/>
                          <pic:cNvPicPr>
                            <a:picLocks noChangeArrowheads="1" noChangeAspect="1"/>
                          </pic:cNvPicPr>
                        </pic:nvPicPr>
                        <pic:blipFill>
                          <a:blip r:embed="rId29"/>
                          <a:stretch>
                            <a:fillRect/>
                          </a:stretch>
                        </pic:blipFill>
                        <pic:spPr bwMode="auto">
                          <a:xfrm>
                            <a:off x="0" y="0"/>
                            <a:ext cx="5334000" cy="3048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Annual distribution of included studies by publication year.</w:t>
            </w:r>
          </w:p>
          <w:bookmarkEnd w:id="32"/>
        </w:tc>
      </w:tr>
    </w:tbl>
    <w:bookmarkEnd w:id="33"/>
    <w:bookmarkStart w:id="39" w:name="geographical-distribution"/>
    <w:p>
      <w:pPr>
        <w:pStyle w:val="Heading2"/>
      </w:pPr>
      <w:r>
        <w:t xml:space="preserve">1.3 Geographical Distribution</w:t>
      </w:r>
    </w:p>
    <w:p>
      <w:pPr>
        <w:pStyle w:val="SourceCode"/>
      </w:pPr>
      <w:r>
        <w:rPr>
          <w:rStyle w:val="NormalTok"/>
        </w:rPr>
        <w:t xml:space="preserve">country_tab </w:t>
      </w:r>
      <w:r>
        <w:rPr>
          <w:rStyle w:val="OtherTok"/>
        </w:rPr>
        <w:t xml:space="preserve">&lt;-</w:t>
      </w:r>
      <w:r>
        <w:rPr>
          <w:rStyle w:val="NormalTok"/>
        </w:rPr>
        <w:t xml:space="preserve"> 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(country_clean)) </w:t>
      </w:r>
      <w:r>
        <w:rPr>
          <w:rStyle w:val="SpecialCharTok"/>
        </w:rPr>
        <w:t xml:space="preserve">|&gt;</w:t>
      </w:r>
      <w:r>
        <w:br/>
      </w:r>
      <w:r>
        <w:rPr>
          <w:rStyle w:val="NormalTok"/>
        </w:rPr>
        <w:t xml:space="preserve">  </w:t>
      </w:r>
      <w:r>
        <w:rPr>
          <w:rStyle w:val="FunctionTok"/>
        </w:rPr>
        <w:t xml:space="preserve">count</w:t>
      </w:r>
      <w:r>
        <w:rPr>
          <w:rStyle w:val="NormalTok"/>
        </w:rPr>
        <w:t xml:space="preserve">(country_clean, </w:t>
      </w:r>
      <w:r>
        <w:rPr>
          <w:rStyle w:val="AttributeTok"/>
        </w:rPr>
        <w:t xml:space="preserve">name =</w:t>
      </w:r>
      <w:r>
        <w:rPr>
          <w:rStyle w:val="NormalTok"/>
        </w:rPr>
        <w:t xml:space="preserve"> </w:t>
      </w:r>
      <w:r>
        <w:rPr>
          <w:rStyle w:val="StringTok"/>
        </w:rPr>
        <w:t xml:space="preserve">"n"</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AttributeTok"/>
        </w:rPr>
        <w:t xml:space="preserve">accuracy =</w:t>
      </w:r>
      <w:r>
        <w:rPr>
          <w:rStyle w:val="NormalTok"/>
        </w:rPr>
        <w:t xml:space="preserve"> </w:t>
      </w:r>
      <w:r>
        <w:rPr>
          <w:rStyle w:val="FloatTok"/>
        </w:rPr>
        <w:t xml:space="preserve">0.1</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AttributeTok"/>
        </w:rPr>
        <w:t xml:space="preserve">Country =</w:t>
      </w:r>
      <w:r>
        <w:rPr>
          <w:rStyle w:val="NormalTok"/>
        </w:rPr>
        <w:t xml:space="preserve"> country_clean)</w:t>
      </w:r>
      <w:r>
        <w:br/>
      </w:r>
      <w:r>
        <w:br/>
      </w:r>
      <w:r>
        <w:rPr>
          <w:rStyle w:val="NormalTok"/>
        </w:rPr>
        <w:t xml:space="preserve">country_tab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(country_tab),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34" w:name="tbl-country"/>
          <w:p>
            <w:pPr>
              <w:jc w:val="center"/>
            </w:pPr>
            <w:pPr>
              <w:jc w:val="left"/>
              <w:spacing w:before="200"/>
              <w:pStyle w:val="ImageCaption"/>
            </w:pPr>
            <w:r>
              <w:t xml:space="preserve">Table 2: Geographical distribution of included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Country</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Germany</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China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9.1%</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India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South Korea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7.3%</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USA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7.3%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Australia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Iran</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Suecia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Brazil</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Nigeria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3.6%</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Spain</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United Kingdom</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3.6%</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Austria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Canadá</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Egypt</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Italia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Japón</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Malaysia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Nizam's Institute Of Medical Sciences (Nims), Hyderabad, Telangana, India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Polonia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Russia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Sweden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Uruguay</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r>
          </w:tbl>
          <w:bookmarkEnd w:id="34"/>
        </w:tc>
      </w:tr>
    </w:tbl>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(country_clean)) </w:t>
      </w:r>
      <w:r>
        <w:rPr>
          <w:rStyle w:val="SpecialCharTok"/>
        </w:rPr>
        <w:t xml:space="preserve">|&gt;</w:t>
      </w:r>
      <w:r>
        <w:br/>
      </w:r>
      <w:r>
        <w:rPr>
          <w:rStyle w:val="NormalTok"/>
        </w:rPr>
        <w:t xml:space="preserve">  </w:t>
      </w:r>
      <w:r>
        <w:rPr>
          <w:rStyle w:val="FunctionTok"/>
        </w:rPr>
        <w:t xml:space="preserve">count</w:t>
      </w:r>
      <w:r>
        <w:rPr>
          <w:rStyle w:val="NormalTok"/>
        </w:rPr>
        <w:t xml:space="preserve">(country_clean) </w:t>
      </w:r>
      <w:r>
        <w:rPr>
          <w:rStyle w:val="SpecialCharTok"/>
        </w:rPr>
        <w:t xml:space="preserve">|&gt;</w:t>
      </w:r>
      <w:r>
        <w:br/>
      </w:r>
      <w:r>
        <w:rPr>
          <w:rStyle w:val="NormalTok"/>
        </w:rPr>
        <w:t xml:space="preserve">  </w:t>
      </w:r>
      <w:r>
        <w:rPr>
          <w:rStyle w:val="FunctionTok"/>
        </w:rPr>
        <w:t xml:space="preserve">slice_max</w:t>
      </w:r>
      <w:r>
        <w:rPr>
          <w:rStyle w:val="NormalTok"/>
        </w:rPr>
        <w:t xml:space="preserve">(n, </w:t>
      </w:r>
      <w:r>
        <w:rPr>
          <w:rStyle w:val="AttributeTok"/>
        </w:rPr>
        <w:t xml:space="preserve">n =</w:t>
      </w:r>
      <w:r>
        <w:rPr>
          <w:rStyle w:val="NormalTok"/>
        </w:rPr>
        <w:t xml:space="preserve"> </w:t>
      </w:r>
      <w:r>
        <w:rPr>
          <w:rStyle w:val="DecValTok"/>
        </w:rPr>
        <w:t xml:space="preserve">12</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country_clean =</w:t>
      </w:r>
      <w:r>
        <w:rPr>
          <w:rStyle w:val="NormalTok"/>
        </w:rPr>
        <w:t xml:space="preserve"> </w:t>
      </w:r>
      <w:r>
        <w:rPr>
          <w:rStyle w:val="FunctionTok"/>
        </w:rPr>
        <w:t xml:space="preserve">fct_reorder</w:t>
      </w:r>
      <w:r>
        <w:rPr>
          <w:rStyle w:val="NormalTok"/>
        </w:rPr>
        <w:t xml:space="preserve">(country_clean, 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country_clean, </w:t>
      </w:r>
      <w:r>
        <w:rPr>
          <w:rStyle w:val="AttributeTok"/>
        </w:rPr>
        <w:t xml:space="preserve">fill =</w:t>
      </w:r>
      <w:r>
        <w:rPr>
          <w:rStyle w:val="NormalTok"/>
        </w:rPr>
        <w:t xml:space="preserve"> n))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n), </w:t>
      </w:r>
      <w:r>
        <w:rPr>
          <w:rStyle w:val="AttributeTok"/>
        </w:rPr>
        <w:t xml:space="preserve">hjust =</w:t>
      </w:r>
      <w:r>
        <w:rPr>
          <w:rStyle w:val="NormalTok"/>
        </w:rPr>
        <w:t xml:space="preserve"> </w:t>
      </w:r>
      <w:r>
        <w:rPr>
          <w:rStyle w:val="SpecialCharTok"/>
        </w:rPr>
        <w:t xml:space="preserve">-</w:t>
      </w:r>
      <w:r>
        <w:rPr>
          <w:rStyle w:val="FloatTok"/>
        </w:rPr>
        <w:t xml:space="preserve">0.3</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scale_fill_gradient</w:t>
      </w:r>
      <w:r>
        <w:rPr>
          <w:rStyle w:val="NormalTok"/>
        </w:rPr>
        <w:t xml:space="preserve">(</w:t>
      </w:r>
      <w:r>
        <w:rPr>
          <w:rStyle w:val="AttributeTok"/>
        </w:rPr>
        <w:t xml:space="preserve">low =</w:t>
      </w:r>
      <w:r>
        <w:rPr>
          <w:rStyle w:val="NormalTok"/>
        </w:rPr>
        <w:t xml:space="preserve"> pal_seq[</w:t>
      </w:r>
      <w:r>
        <w:rPr>
          <w:rStyle w:val="DecValTok"/>
        </w:rPr>
        <w:t xml:space="preserve">2</w:t>
      </w:r>
      <w:r>
        <w:rPr>
          <w:rStyle w:val="NormalTok"/>
        </w:rPr>
        <w:t xml:space="preserve">], </w:t>
      </w:r>
      <w:r>
        <w:rPr>
          <w:rStyle w:val="AttributeTok"/>
        </w:rPr>
        <w:t xml:space="preserve">high =</w:t>
      </w:r>
      <w:r>
        <w:rPr>
          <w:rStyle w:val="NormalTok"/>
        </w:rPr>
        <w:t xml:space="preserve"> pal_main[</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"Geographic distribution of included studies"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"Top 12 countries shown"</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38" w:name="fig-country"/>
          <w:p>
            <w:pPr>
              <w:pStyle w:val="Compact"/>
              <w:jc w:val="center"/>
            </w:pPr>
            <w:r>
              <w:drawing>
                <wp:inline>
                  <wp:extent cx="5334000" cy="3810000"/>
                  <wp:effectExtent b="0" l="0" r="0" t="0"/>
                  <wp:docPr descr="" title="" id="36" name="Picture"/>
                  <a:graphic>
                    <a:graphicData uri="http://schemas.openxmlformats.org/drawingml/2006/picture">
                      <pic:pic>
                        <pic:nvPicPr>
                          <pic:cNvPr descr="index_files/figure-docx/fig-country-1.png" id="37" name="Picture"/>
                          <pic:cNvPicPr>
                            <a:picLocks noChangeArrowheads="1" noChangeAspect="1"/>
                          </pic:cNvPicPr>
                        </pic:nvPicPr>
                        <pic:blipFill>
                          <a:blip r:embed="rId35"/>
                          <a:stretch>
                            <a:fillRect/>
                          </a:stretch>
                        </pic:blipFill>
                        <pic:spPr bwMode="auto">
                          <a:xfrm>
                            <a:off x="0" y="0"/>
                            <a:ext cx="5334000" cy="3810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Countries of origin of included studies (top 12).</w:t>
            </w:r>
          </w:p>
          <w:bookmarkEnd w:id="38"/>
        </w:tc>
      </w:tr>
    </w:tbl>
    <w:bookmarkEnd w:id="39"/>
    <w:bookmarkStart w:id="41" w:name="language-of-publication"/>
    <w:p>
      <w:pPr>
        <w:pStyle w:val="Heading2"/>
      </w:pPr>
      <w:r>
        <w:t xml:space="preserve">1.4 Language of Publication</w:t>
      </w:r>
    </w:p>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(language_label)) </w:t>
      </w:r>
      <w:r>
        <w:rPr>
          <w:rStyle w:val="SpecialCharTok"/>
        </w:rPr>
        <w:t xml:space="preserve">|&gt;</w:t>
      </w:r>
      <w:r>
        <w:br/>
      </w:r>
      <w:r>
        <w:rPr>
          <w:rStyle w:val="NormalTok"/>
        </w:rPr>
        <w:t xml:space="preserve">  </w:t>
      </w:r>
      <w:r>
        <w:rPr>
          <w:rStyle w:val="FunctionTok"/>
        </w:rPr>
        <w:t xml:space="preserve">count</w:t>
      </w:r>
      <w:r>
        <w:rPr>
          <w:rStyle w:val="NormalTok"/>
        </w:rPr>
        <w:t xml:space="preserve">(language_label, </w:t>
      </w:r>
      <w:r>
        <w:rPr>
          <w:rStyle w:val="AttributeTok"/>
        </w:rPr>
        <w:t xml:space="preserve">name =</w:t>
      </w:r>
      <w:r>
        <w:rPr>
          <w:rStyle w:val="NormalTok"/>
        </w:rPr>
        <w:t xml:space="preserve"> </w:t>
      </w:r>
      <w:r>
        <w:rPr>
          <w:rStyle w:val="StringTok"/>
        </w:rPr>
        <w:t xml:space="preserve">"n"</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AttributeTok"/>
        </w:rPr>
        <w:t xml:space="preserve">accuracy =</w:t>
      </w:r>
      <w:r>
        <w:rPr>
          <w:rStyle w:val="NormalTok"/>
        </w:rPr>
        <w:t xml:space="preserve"> </w:t>
      </w:r>
      <w:r>
        <w:rPr>
          <w:rStyle w:val="FloatTok"/>
        </w:rPr>
        <w:t xml:space="preserve">0.1</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AttributeTok"/>
        </w:rPr>
        <w:t xml:space="preserve">Language =</w:t>
      </w:r>
      <w:r>
        <w:rPr>
          <w:rStyle w:val="NormalTok"/>
        </w:rPr>
        <w:t xml:space="preserve"> language_label)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3</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40" w:name="tbl-language"/>
          <w:p>
            <w:pPr>
              <w:jc w:val="center"/>
            </w:pPr>
            <w:pPr>
              <w:jc w:val="left"/>
              <w:spacing w:before="200"/>
              <w:pStyle w:val="ImageCaption"/>
            </w:pPr>
            <w:r>
              <w:t xml:space="preserve">Table 3: Language of publication across included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Language</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English</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49</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89.1%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Spanish</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Other</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German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bl>
          <w:bookmarkEnd w:id="40"/>
        </w:tc>
      </w:tr>
    </w:tbl>
    <w:bookmarkEnd w:id="41"/>
    <w:bookmarkStart w:id="46" w:name="funding-and-protocol-registration"/>
    <w:p>
      <w:pPr>
        <w:pStyle w:val="Heading2"/>
      </w:pPr>
      <w:r>
        <w:t xml:space="preserve">1.5 Funding and Protocol Registration</w:t>
      </w:r>
    </w:p>
    <w:p>
      <w:pPr>
        <w:pStyle w:val="SourceCode"/>
      </w:pPr>
      <w:r>
        <w:rPr>
          <w:rStyle w:val="NormalTok"/>
        </w:rPr>
        <w:t xml:space="preserve">p1 </w:t>
      </w:r>
      <w:r>
        <w:rPr>
          <w:rStyle w:val="OtherTok"/>
        </w:rPr>
        <w:t xml:space="preserve">&lt;-</w:t>
      </w:r>
      <w:r>
        <w:rPr>
          <w:rStyle w:val="NormalTok"/>
        </w:rPr>
        <w:t xml:space="preserve"> 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(funding)) </w:t>
      </w:r>
      <w:r>
        <w:rPr>
          <w:rStyle w:val="SpecialCharTok"/>
        </w:rPr>
        <w:t xml:space="preserve">|&gt;</w:t>
      </w:r>
      <w:r>
        <w:br/>
      </w:r>
      <w:r>
        <w:rPr>
          <w:rStyle w:val="NormalTok"/>
        </w:rPr>
        <w:t xml:space="preserve">  </w:t>
      </w:r>
      <w:r>
        <w:rPr>
          <w:rStyle w:val="FunctionTok"/>
        </w:rPr>
        <w:t xml:space="preserve">count</w:t>
      </w:r>
      <w:r>
        <w:rPr>
          <w:rStyle w:val="NormalTok"/>
        </w:rPr>
        <w:t xml:space="preserve">(funding)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label =</w:t>
      </w:r>
      <w:r>
        <w:rPr>
          <w:rStyle w:val="NormalTok"/>
        </w:rPr>
        <w:t xml:space="preserve"> </w:t>
      </w:r>
      <w:r>
        <w:rPr>
          <w:rStyle w:val="FunctionTok"/>
        </w:rPr>
        <w:t xml:space="preserve">if_else</w:t>
      </w:r>
      <w:r>
        <w:rPr>
          <w:rStyle w:val="NormalTok"/>
        </w:rPr>
        <w:t xml:space="preserve">(funding </w:t>
      </w:r>
      <w:r>
        <w:rPr>
          <w:rStyle w:val="SpecialCharTok"/>
        </w:rPr>
        <w:t xml:space="preserve">==</w:t>
      </w:r>
      <w:r>
        <w:rPr>
          <w:rStyle w:val="NormalTok"/>
        </w:rPr>
        <w:t xml:space="preserve"> </w:t>
      </w:r>
      <w:r>
        <w:rPr>
          <w:rStyle w:val="DecValTok"/>
        </w:rPr>
        <w:t xml:space="preserve">1</w:t>
      </w:r>
      <w:r>
        <w:rPr>
          <w:rStyle w:val="NormalTok"/>
        </w:rPr>
        <w:t xml:space="preserve">, </w:t>
      </w:r>
      <w:r>
        <w:rPr>
          <w:rStyle w:val="StringTok"/>
        </w:rPr>
        <w:t xml:space="preserve">"Funded"</w:t>
      </w:r>
      <w:r>
        <w:rPr>
          <w:rStyle w:val="NormalTok"/>
        </w:rPr>
        <w:t xml:space="preserve">, </w:t>
      </w:r>
      <w:r>
        <w:rPr>
          <w:rStyle w:val="StringTok"/>
        </w:rPr>
        <w:t xml:space="preserve">"Not funded"</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StringTok"/>
        </w:rPr>
        <w:t xml:space="preserve">""</w:t>
      </w:r>
      <w:r>
        <w:rPr>
          <w:rStyle w:val="NormalTok"/>
        </w:rPr>
        <w:t xml:space="preserve">, </w:t>
      </w:r>
      <w:r>
        <w:rPr>
          <w:rStyle w:val="AttributeTok"/>
        </w:rPr>
        <w:t xml:space="preserve">y =</w:t>
      </w:r>
      <w:r>
        <w:rPr>
          <w:rStyle w:val="NormalTok"/>
        </w:rPr>
        <w:t xml:space="preserve"> n, </w:t>
      </w:r>
      <w:r>
        <w:rPr>
          <w:rStyle w:val="AttributeTok"/>
        </w:rPr>
        <w:t xml:space="preserve">fill =</w:t>
      </w:r>
      <w:r>
        <w:rPr>
          <w:rStyle w:val="NormalTok"/>
        </w:rPr>
        <w:t xml:space="preserve"> label))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coord_polar</w:t>
      </w:r>
      <w:r>
        <w:rPr>
          <w:rStyle w:val="NormalTok"/>
        </w:rPr>
        <w:t xml:space="preserve">(</w:t>
      </w:r>
      <w:r>
        <w:rPr>
          <w:rStyle w:val="StringTok"/>
        </w:rPr>
        <w:t xml:space="preserve">"y"</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"{label}</w:t>
      </w:r>
      <w:r>
        <w:rPr>
          <w:rStyle w:val="SpecialCharTok"/>
        </w:rPr>
        <w:t xml:space="preserve">\n</w:t>
      </w:r>
      <w:r>
        <w:rPr>
          <w:rStyle w:val="StringTok"/>
        </w:rPr>
        <w:t xml:space="preserve">{n} ({percent(n / sum(n), accuracy = 1)})"</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position_stack</w:t>
      </w:r>
      <w:r>
        <w:rPr>
          <w:rStyle w:val="NormalTok"/>
        </w:rPr>
        <w:t xml:space="preserve">(</w:t>
      </w:r>
      <w:r>
        <w:rPr>
          <w:rStyle w:val="AttributeTok"/>
        </w:rPr>
        <w:t xml:space="preserve">vjust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FloatTok"/>
        </w:rPr>
        <w:t xml:space="preserve">3.2</w:t>
      </w:r>
      <w:r>
        <w:rPr>
          <w:rStyle w:val="NormalTok"/>
        </w:rPr>
        <w:t xml:space="preserve">, </w:t>
      </w:r>
      <w:r>
        <w:rPr>
          <w:rStyle w:val="AttributeTok"/>
        </w:rPr>
        <w:t xml:space="preserve">colour =</w:t>
      </w:r>
      <w:r>
        <w:rPr>
          <w:rStyle w:val="NormalTok"/>
        </w:rPr>
        <w:t xml:space="preserve"> </w:t>
      </w:r>
      <w:r>
        <w:rPr>
          <w:rStyle w:val="StringTok"/>
        </w:rPr>
        <w:t xml:space="preserve">"white"</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"Funded"</w:t>
      </w:r>
      <w:r>
        <w:rPr>
          <w:rStyle w:val="NormalTok"/>
        </w:rPr>
        <w:t xml:space="preserve"> </w:t>
      </w:r>
      <w:r>
        <w:rPr>
          <w:rStyle w:val="OtherTok"/>
        </w:rPr>
        <w:t xml:space="preserve">=</w:t>
      </w:r>
      <w:r>
        <w:rPr>
          <w:rStyle w:val="NormalTok"/>
        </w:rPr>
        <w:t xml:space="preserve"> pal_main[</w:t>
      </w:r>
      <w:r>
        <w:rPr>
          <w:rStyle w:val="DecValTok"/>
        </w:rPr>
        <w:t xml:space="preserve">1</w:t>
      </w:r>
      <w:r>
        <w:rPr>
          <w:rStyle w:val="NormalTok"/>
        </w:rPr>
        <w:t xml:space="preserve">], </w:t>
      </w:r>
      <w:r>
        <w:rPr>
          <w:rStyle w:val="StringTok"/>
        </w:rPr>
        <w:t xml:space="preserve">"Not funded"</w:t>
      </w:r>
      <w:r>
        <w:rPr>
          <w:rStyle w:val="NormalTok"/>
        </w:rPr>
        <w:t xml:space="preserve"> </w:t>
      </w:r>
      <w:r>
        <w:rPr>
          <w:rStyle w:val="OtherTok"/>
        </w:rPr>
        <w:t xml:space="preserve">=</w:t>
      </w:r>
      <w:r>
        <w:rPr>
          <w:rStyle w:val="NormalTok"/>
        </w:rPr>
        <w:t xml:space="preserve"> pal_main[</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"Funding"</w:t>
      </w:r>
      <w:r>
        <w:rPr>
          <w:rStyle w:val="NormalTok"/>
        </w:rPr>
        <w:t xml:space="preserve">, </w:t>
      </w:r>
      <w:r>
        <w:rPr>
          <w:rStyle w:val="AttributeTok"/>
        </w:rPr>
        <w:t xml:space="preserve">fill =</w:t>
      </w:r>
      <w:r>
        <w:rPr>
          <w:rStyle w:val="NormalTok"/>
        </w:rPr>
        <w:t xml:space="preserve"> </w:t>
      </w:r>
      <w:r>
        <w:rPr>
          <w:rStyle w:val="ConstantTok"/>
        </w:rPr>
        <w:t xml:space="preserve">NULL</w:t>
      </w:r>
      <w:r>
        <w:rPr>
          <w:rStyle w:val="NormalTok"/>
        </w:rPr>
        <w:t xml:space="preserve">) </w:t>
      </w:r>
      <w:r>
        <w:rPr>
          <w:rStyle w:val="SpecialCharTok"/>
        </w:rPr>
        <w:t xml:space="preserve">+</w:t>
      </w:r>
      <w:r>
        <w:br/>
      </w:r>
      <w:r>
        <w:rPr>
          <w:rStyle w:val="NormalTok"/>
        </w:rPr>
        <w:t xml:space="preserve">  </w:t>
      </w:r>
      <w:r>
        <w:rPr>
          <w:rStyle w:val="FunctionTok"/>
        </w:rPr>
        <w:t xml:space="preserve">theme_void</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 </w:t>
      </w:r>
      <w:r>
        <w:rPr>
          <w:rStyle w:val="AttributeTok"/>
        </w:rPr>
        <w:t xml:space="preserve">hjust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"none"</w:t>
      </w:r>
      <w:r>
        <w:rPr>
          <w:rStyle w:val="NormalTok"/>
        </w:rPr>
        <w:t xml:space="preserve">)</w:t>
      </w:r>
      <w:r>
        <w:br/>
      </w:r>
      <w:r>
        <w:br/>
      </w:r>
      <w:r>
        <w:rPr>
          <w:rStyle w:val="NormalTok"/>
        </w:rPr>
        <w:t xml:space="preserve">p2 </w:t>
      </w:r>
      <w:r>
        <w:rPr>
          <w:rStyle w:val="OtherTok"/>
        </w:rPr>
        <w:t xml:space="preserve">&lt;-</w:t>
      </w:r>
      <w:r>
        <w:rPr>
          <w:rStyle w:val="NormalTok"/>
        </w:rPr>
        <w:t xml:space="preserve"> 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(protocol)) </w:t>
      </w:r>
      <w:r>
        <w:rPr>
          <w:rStyle w:val="SpecialCharTok"/>
        </w:rPr>
        <w:t xml:space="preserve">|&gt;</w:t>
      </w:r>
      <w:r>
        <w:br/>
      </w:r>
      <w:r>
        <w:rPr>
          <w:rStyle w:val="NormalTok"/>
        </w:rPr>
        <w:t xml:space="preserve">  </w:t>
      </w:r>
      <w:r>
        <w:rPr>
          <w:rStyle w:val="FunctionTok"/>
        </w:rPr>
        <w:t xml:space="preserve">count</w:t>
      </w:r>
      <w:r>
        <w:rPr>
          <w:rStyle w:val="NormalTok"/>
        </w:rPr>
        <w:t xml:space="preserve">(protocol)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label =</w:t>
      </w:r>
      <w:r>
        <w:rPr>
          <w:rStyle w:val="NormalTok"/>
        </w:rPr>
        <w:t xml:space="preserve"> </w:t>
      </w:r>
      <w:r>
        <w:rPr>
          <w:rStyle w:val="FunctionTok"/>
        </w:rPr>
        <w:t xml:space="preserve">if_else</w:t>
      </w:r>
      <w:r>
        <w:rPr>
          <w:rStyle w:val="NormalTok"/>
        </w:rPr>
        <w:t xml:space="preserve">(protocol </w:t>
      </w:r>
      <w:r>
        <w:rPr>
          <w:rStyle w:val="SpecialCharTok"/>
        </w:rPr>
        <w:t xml:space="preserve">==</w:t>
      </w:r>
      <w:r>
        <w:rPr>
          <w:rStyle w:val="NormalTok"/>
        </w:rPr>
        <w:t xml:space="preserve"> </w:t>
      </w:r>
      <w:r>
        <w:rPr>
          <w:rStyle w:val="DecValTok"/>
        </w:rPr>
        <w:t xml:space="preserve">1</w:t>
      </w:r>
      <w:r>
        <w:rPr>
          <w:rStyle w:val="NormalTok"/>
        </w:rPr>
        <w:t xml:space="preserve">, </w:t>
      </w:r>
      <w:r>
        <w:rPr>
          <w:rStyle w:val="StringTok"/>
        </w:rPr>
        <w:t xml:space="preserve">"Registered"</w:t>
      </w:r>
      <w:r>
        <w:rPr>
          <w:rStyle w:val="NormalTok"/>
        </w:rPr>
        <w:t xml:space="preserve">, </w:t>
      </w:r>
      <w:r>
        <w:rPr>
          <w:rStyle w:val="StringTok"/>
        </w:rPr>
        <w:t xml:space="preserve">"Not registered"</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StringTok"/>
        </w:rPr>
        <w:t xml:space="preserve">""</w:t>
      </w:r>
      <w:r>
        <w:rPr>
          <w:rStyle w:val="NormalTok"/>
        </w:rPr>
        <w:t xml:space="preserve">, </w:t>
      </w:r>
      <w:r>
        <w:rPr>
          <w:rStyle w:val="AttributeTok"/>
        </w:rPr>
        <w:t xml:space="preserve">y =</w:t>
      </w:r>
      <w:r>
        <w:rPr>
          <w:rStyle w:val="NormalTok"/>
        </w:rPr>
        <w:t xml:space="preserve"> n, </w:t>
      </w:r>
      <w:r>
        <w:rPr>
          <w:rStyle w:val="AttributeTok"/>
        </w:rPr>
        <w:t xml:space="preserve">fill =</w:t>
      </w:r>
      <w:r>
        <w:rPr>
          <w:rStyle w:val="NormalTok"/>
        </w:rPr>
        <w:t xml:space="preserve"> label))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coord_polar</w:t>
      </w:r>
      <w:r>
        <w:rPr>
          <w:rStyle w:val="NormalTok"/>
        </w:rPr>
        <w:t xml:space="preserve">(</w:t>
      </w:r>
      <w:r>
        <w:rPr>
          <w:rStyle w:val="StringTok"/>
        </w:rPr>
        <w:t xml:space="preserve">"y"</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"{label}</w:t>
      </w:r>
      <w:r>
        <w:rPr>
          <w:rStyle w:val="SpecialCharTok"/>
        </w:rPr>
        <w:t xml:space="preserve">\n</w:t>
      </w:r>
      <w:r>
        <w:rPr>
          <w:rStyle w:val="StringTok"/>
        </w:rPr>
        <w:t xml:space="preserve">{n} ({percent(n / sum(n), accuracy = 1)})"</w:t>
      </w:r>
      <w:r>
        <w:rPr>
          <w:rStyle w:val="NormalTok"/>
        </w:rPr>
        <w:t xml:space="preserve">)),</w:t>
      </w:r>
      <w:r>
        <w:br/>
      </w:r>
      <w:r>
        <w:rPr>
          <w:rStyle w:val="NormalTok"/>
        </w:rPr>
        <w:t xml:space="preserve">            </w:t>
      </w:r>
      <w:r>
        <w:rPr>
          <w:rStyle w:val="AttributeTok"/>
        </w:rPr>
        <w:t xml:space="preserve">position =</w:t>
      </w:r>
      <w:r>
        <w:rPr>
          <w:rStyle w:val="NormalTok"/>
        </w:rPr>
        <w:t xml:space="preserve"> </w:t>
      </w:r>
      <w:r>
        <w:rPr>
          <w:rStyle w:val="FunctionTok"/>
        </w:rPr>
        <w:t xml:space="preserve">position_stack</w:t>
      </w:r>
      <w:r>
        <w:rPr>
          <w:rStyle w:val="NormalTok"/>
        </w:rPr>
        <w:t xml:space="preserve">(</w:t>
      </w:r>
      <w:r>
        <w:rPr>
          <w:rStyle w:val="AttributeTok"/>
        </w:rPr>
        <w:t xml:space="preserve">vjust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FloatTok"/>
        </w:rPr>
        <w:t xml:space="preserve">3.2</w:t>
      </w:r>
      <w:r>
        <w:rPr>
          <w:rStyle w:val="NormalTok"/>
        </w:rPr>
        <w:t xml:space="preserve">, </w:t>
      </w:r>
      <w:r>
        <w:rPr>
          <w:rStyle w:val="AttributeTok"/>
        </w:rPr>
        <w:t xml:space="preserve">colour =</w:t>
      </w:r>
      <w:r>
        <w:rPr>
          <w:rStyle w:val="NormalTok"/>
        </w:rPr>
        <w:t xml:space="preserve"> </w:t>
      </w:r>
      <w:r>
        <w:rPr>
          <w:rStyle w:val="StringTok"/>
        </w:rPr>
        <w:t xml:space="preserve">"white"</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"Registered"</w:t>
      </w:r>
      <w:r>
        <w:rPr>
          <w:rStyle w:val="NormalTok"/>
        </w:rPr>
        <w:t xml:space="preserve"> </w:t>
      </w:r>
      <w:r>
        <w:rPr>
          <w:rStyle w:val="OtherTok"/>
        </w:rPr>
        <w:t xml:space="preserve">=</w:t>
      </w:r>
      <w:r>
        <w:rPr>
          <w:rStyle w:val="NormalTok"/>
        </w:rPr>
        <w:t xml:space="preserve"> pal_main[</w:t>
      </w:r>
      <w:r>
        <w:rPr>
          <w:rStyle w:val="DecValTok"/>
        </w:rPr>
        <w:t xml:space="preserve">2</w:t>
      </w:r>
      <w:r>
        <w:rPr>
          <w:rStyle w:val="NormalTok"/>
        </w:rPr>
        <w:t xml:space="preserve">], </w:t>
      </w:r>
      <w:r>
        <w:rPr>
          <w:rStyle w:val="StringTok"/>
        </w:rPr>
        <w:t xml:space="preserve">"Not registered"</w:t>
      </w:r>
      <w:r>
        <w:rPr>
          <w:rStyle w:val="NormalTok"/>
        </w:rPr>
        <w:t xml:space="preserve"> </w:t>
      </w:r>
      <w:r>
        <w:rPr>
          <w:rStyle w:val="OtherTok"/>
        </w:rPr>
        <w:t xml:space="preserve">=</w:t>
      </w:r>
      <w:r>
        <w:rPr>
          <w:rStyle w:val="NormalTok"/>
        </w:rPr>
        <w:t xml:space="preserve"> pal_main[</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"Protocol registration"</w:t>
      </w:r>
      <w:r>
        <w:rPr>
          <w:rStyle w:val="NormalTok"/>
        </w:rPr>
        <w:t xml:space="preserve">, </w:t>
      </w:r>
      <w:r>
        <w:rPr>
          <w:rStyle w:val="AttributeTok"/>
        </w:rPr>
        <w:t xml:space="preserve">fill =</w:t>
      </w:r>
      <w:r>
        <w:rPr>
          <w:rStyle w:val="NormalTok"/>
        </w:rPr>
        <w:t xml:space="preserve"> </w:t>
      </w:r>
      <w:r>
        <w:rPr>
          <w:rStyle w:val="ConstantTok"/>
        </w:rPr>
        <w:t xml:space="preserve">NULL</w:t>
      </w:r>
      <w:r>
        <w:rPr>
          <w:rStyle w:val="NormalTok"/>
        </w:rPr>
        <w:t xml:space="preserve">) </w:t>
      </w:r>
      <w:r>
        <w:rPr>
          <w:rStyle w:val="SpecialCharTok"/>
        </w:rPr>
        <w:t xml:space="preserve">+</w:t>
      </w:r>
      <w:r>
        <w:br/>
      </w:r>
      <w:r>
        <w:rPr>
          <w:rStyle w:val="NormalTok"/>
        </w:rPr>
        <w:t xml:space="preserve">  </w:t>
      </w:r>
      <w:r>
        <w:rPr>
          <w:rStyle w:val="FunctionTok"/>
        </w:rPr>
        <w:t xml:space="preserve">theme_void</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 </w:t>
      </w:r>
      <w:r>
        <w:rPr>
          <w:rStyle w:val="AttributeTok"/>
        </w:rPr>
        <w:t xml:space="preserve">hjust =</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"none"</w:t>
      </w:r>
      <w:r>
        <w:rPr>
          <w:rStyle w:val="NormalTok"/>
        </w:rPr>
        <w:t xml:space="preserve">)</w:t>
      </w:r>
      <w:r>
        <w:br/>
      </w:r>
      <w:r>
        <w:br/>
      </w:r>
      <w:r>
        <w:rPr>
          <w:rStyle w:val="NormalTok"/>
        </w:rPr>
        <w:t xml:space="preserve">p1 </w:t>
      </w:r>
      <w:r>
        <w:rPr>
          <w:rStyle w:val="SpecialCharTok"/>
        </w:rPr>
        <w:t xml:space="preserve">+</w:t>
      </w:r>
      <w:r>
        <w:rPr>
          <w:rStyle w:val="NormalTok"/>
        </w:rPr>
        <w:t xml:space="preserve"> p2</w:t>
      </w:r>
    </w:p>
    <w:tbl>
      <w:tblPr>
        <w:tblStyle w:val="Table"/>
        <w:tblW w:type="pct" w:w="5000"/>
        <w:tblLayout w:type="fixed"/>
        <w:tblLook w:firstRow="0" w:lastRow="0" w:firstColumn="0" w:lastColumn="0" w:noHBand="0" w:noVBand="0" w:val="0000"/>
      </w:tblPr>
      <w:tblGrid>
        <w:gridCol w:w="7920"/>
      </w:tblGrid>
      <w:tr>
        <w:tc>
          <w:tcPr/>
          <w:bookmarkStart w:id="45" w:name="fig-funding-protocol"/>
          <w:p>
            <w:pPr>
              <w:pStyle w:val="Compact"/>
              <w:jc w:val="center"/>
            </w:pPr>
            <w:r>
              <w:drawing>
                <wp:inline>
                  <wp:extent cx="5334000" cy="2667000"/>
                  <wp:effectExtent b="0" l="0" r="0" t="0"/>
                  <wp:docPr descr="" title="" id="43" name="Picture"/>
                  <a:graphic>
                    <a:graphicData uri="http://schemas.openxmlformats.org/drawingml/2006/picture">
                      <pic:pic>
                        <pic:nvPicPr>
                          <pic:cNvPr descr="index_files/figure-docx/fig-funding-protocol-1.png" id="44" name="Picture"/>
                          <pic:cNvPicPr>
                            <a:picLocks noChangeArrowheads="1" noChangeAspect="1"/>
                          </pic:cNvPicPr>
                        </pic:nvPicPr>
                        <pic:blipFill>
                          <a:blip r:embed="rId42"/>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Funding status and protocol registration across included studies.</w:t>
            </w:r>
          </w:p>
          <w:bookmarkEnd w:id="45"/>
        </w:tc>
      </w:tr>
    </w:tbl>
    <w:p>
      <w:pPr>
        <w:pStyle w:val="BodyText"/>
      </w:pPr>
      <w:r>
        <w:t xml:space="preserve">Of the 55 included studies,</w:t>
      </w:r>
      <w:r>
        <w:t xml:space="preserve"> </w:t>
      </w:r>
      <w:r>
        <w:rPr>
          <w:b/>
          <w:bCs/>
        </w:rPr>
        <w:t xml:space="preserve">22 (40.0%)</w:t>
      </w:r>
      <w:r>
        <w:t xml:space="preserve"> </w:t>
      </w:r>
      <w:r>
        <w:t xml:space="preserve">declared funding from an institutional, governmental, or industry source. Only</w:t>
      </w:r>
      <w:r>
        <w:t xml:space="preserve"> </w:t>
      </w:r>
      <w:r>
        <w:rPr>
          <w:b/>
          <w:bCs/>
        </w:rPr>
        <w:t xml:space="preserve">21 (38.2%)</w:t>
      </w:r>
      <w:r>
        <w:t xml:space="preserve"> </w:t>
      </w:r>
      <w:r>
        <w:t xml:space="preserve">had a registered and publicly accessible protocol, representing a potential reporting bias risk that should be considered when interpreting findings.</w:t>
      </w:r>
    </w:p>
    <w:bookmarkEnd w:id="46"/>
    <w:bookmarkStart w:id="52" w:name="sample-size"/>
    <w:p>
      <w:pPr>
        <w:pStyle w:val="Heading2"/>
      </w:pPr>
      <w:r>
        <w:t xml:space="preserve">1.6 Sample Size</w:t>
      </w:r>
    </w:p>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(total_n), total_n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StringTok"/>
        </w:rPr>
        <w:t xml:space="preserve">`</w:t>
      </w:r>
      <w:r>
        <w:rPr>
          <w:rStyle w:val="AttributeTok"/>
        </w:rPr>
        <w:t xml:space="preserve">Total participants (cumulative)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sum</w:t>
      </w:r>
      <w:r>
        <w:rPr>
          <w:rStyle w:val="NormalTok"/>
        </w:rPr>
        <w:t xml:space="preserve">(total_n),</w:t>
      </w:r>
      <w:r>
        <w:br/>
      </w:r>
      <w:r>
        <w:rPr>
          <w:rStyle w:val="NormalTok"/>
        </w:rPr>
        <w:t xml:space="preserve">    </w:t>
      </w:r>
      <w:r>
        <w:rPr>
          <w:rStyle w:val="StringTok"/>
        </w:rPr>
        <w:t xml:space="preserve">`</w:t>
      </w:r>
      <w:r>
        <w:rPr>
          <w:rStyle w:val="AttributeTok"/>
        </w:rPr>
        <w:t xml:space="preserve">Median sample size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median</w:t>
      </w:r>
      <w:r>
        <w:rPr>
          <w:rStyle w:val="NormalTok"/>
        </w:rPr>
        <w:t xml:space="preserve">(total_n),</w:t>
      </w:r>
      <w:r>
        <w:br/>
      </w:r>
      <w:r>
        <w:rPr>
          <w:rStyle w:val="NormalTok"/>
        </w:rPr>
        <w:t xml:space="preserve">    </w:t>
      </w:r>
      <w:r>
        <w:rPr>
          <w:rStyle w:val="StringTok"/>
        </w:rPr>
        <w:t xml:space="preserve">`</w:t>
      </w:r>
      <w:r>
        <w:rPr>
          <w:rStyle w:val="AttributeTok"/>
        </w:rPr>
        <w:t xml:space="preserve">Q1 (25th percentile)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quantile</w:t>
      </w:r>
      <w:r>
        <w:rPr>
          <w:rStyle w:val="NormalTok"/>
        </w:rPr>
        <w:t xml:space="preserve">(total_n, </w:t>
      </w:r>
      <w:r>
        <w:rPr>
          <w:rStyle w:val="FloatTok"/>
        </w:rPr>
        <w:t xml:space="preserve">0.25</w:t>
      </w:r>
      <w:r>
        <w:rPr>
          <w:rStyle w:val="NormalTok"/>
        </w:rPr>
        <w:t xml:space="preserve">),</w:t>
      </w:r>
      <w:r>
        <w:br/>
      </w:r>
      <w:r>
        <w:rPr>
          <w:rStyle w:val="NormalTok"/>
        </w:rPr>
        <w:t xml:space="preserve">    </w:t>
      </w:r>
      <w:r>
        <w:rPr>
          <w:rStyle w:val="StringTok"/>
        </w:rPr>
        <w:t xml:space="preserve">`</w:t>
      </w:r>
      <w:r>
        <w:rPr>
          <w:rStyle w:val="AttributeTok"/>
        </w:rPr>
        <w:t xml:space="preserve">Q3 (75th percentile)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quantile</w:t>
      </w:r>
      <w:r>
        <w:rPr>
          <w:rStyle w:val="NormalTok"/>
        </w:rPr>
        <w:t xml:space="preserve">(total_n, </w:t>
      </w:r>
      <w:r>
        <w:rPr>
          <w:rStyle w:val="FloatTok"/>
        </w:rPr>
        <w:t xml:space="preserve">0.75</w:t>
      </w:r>
      <w:r>
        <w:rPr>
          <w:rStyle w:val="NormalTok"/>
        </w:rPr>
        <w:t xml:space="preserve">),</w:t>
      </w:r>
      <w:r>
        <w:br/>
      </w:r>
      <w:r>
        <w:rPr>
          <w:rStyle w:val="NormalTok"/>
        </w:rPr>
        <w:t xml:space="preserve">    </w:t>
      </w:r>
      <w:r>
        <w:rPr>
          <w:rStyle w:val="StringTok"/>
        </w:rPr>
        <w:t xml:space="preserve">`</w:t>
      </w:r>
      <w:r>
        <w:rPr>
          <w:rStyle w:val="AttributeTok"/>
        </w:rPr>
        <w:t xml:space="preserve">Minimum</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min</w:t>
      </w:r>
      <w:r>
        <w:rPr>
          <w:rStyle w:val="NormalTok"/>
        </w:rPr>
        <w:t xml:space="preserve">(total_n),</w:t>
      </w:r>
      <w:r>
        <w:br/>
      </w:r>
      <w:r>
        <w:rPr>
          <w:rStyle w:val="NormalTok"/>
        </w:rPr>
        <w:t xml:space="preserve">    </w:t>
      </w:r>
      <w:r>
        <w:rPr>
          <w:rStyle w:val="StringTok"/>
        </w:rPr>
        <w:t xml:space="preserve">`</w:t>
      </w:r>
      <w:r>
        <w:rPr>
          <w:rStyle w:val="AttributeTok"/>
        </w:rPr>
        <w:t xml:space="preserve">Maximum</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max</w:t>
      </w:r>
      <w:r>
        <w:rPr>
          <w:rStyle w:val="NormalTok"/>
        </w:rPr>
        <w:t xml:space="preserve">(total_n),</w:t>
      </w:r>
      <w:r>
        <w:br/>
      </w:r>
      <w:r>
        <w:rPr>
          <w:rStyle w:val="NormalTok"/>
        </w:rPr>
        <w:t xml:space="preserve">    </w:t>
      </w:r>
      <w:r>
        <w:rPr>
          <w:rStyle w:val="StringTok"/>
        </w:rPr>
        <w:t xml:space="preserve">`</w:t>
      </w:r>
      <w:r>
        <w:rPr>
          <w:rStyle w:val="AttributeTok"/>
        </w:rPr>
        <w:t xml:space="preserve">Studies with data</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n</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FunctionTok"/>
        </w:rPr>
        <w:t xml:space="preserve">everything</w:t>
      </w:r>
      <w:r>
        <w:rPr>
          <w:rStyle w:val="NormalTok"/>
        </w:rPr>
        <w:t xml:space="preserve">(), </w:t>
      </w:r>
      <w:r>
        <w:rPr>
          <w:rStyle w:val="AttributeTok"/>
        </w:rPr>
        <w:t xml:space="preserve">names_to =</w:t>
      </w:r>
      <w:r>
        <w:rPr>
          <w:rStyle w:val="NormalTok"/>
        </w:rPr>
        <w:t xml:space="preserve"> </w:t>
      </w:r>
      <w:r>
        <w:rPr>
          <w:rStyle w:val="StringTok"/>
        </w:rPr>
        <w:t xml:space="preserve">"Statistic"</w:t>
      </w:r>
      <w:r>
        <w:rPr>
          <w:rStyle w:val="NormalTok"/>
        </w:rPr>
        <w:t xml:space="preserve">, </w:t>
      </w:r>
      <w:r>
        <w:rPr>
          <w:rStyle w:val="AttributeTok"/>
        </w:rPr>
        <w:t xml:space="preserve">values_to =</w:t>
      </w:r>
      <w:r>
        <w:rPr>
          <w:rStyle w:val="NormalTok"/>
        </w:rPr>
        <w:t xml:space="preserve"> </w:t>
      </w:r>
      <w:r>
        <w:rPr>
          <w:rStyle w:val="StringTok"/>
        </w:rPr>
        <w:t xml:space="preserve">"Value"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Value =</w:t>
      </w:r>
      <w:r>
        <w:rPr>
          <w:rStyle w:val="NormalTok"/>
        </w:rPr>
        <w:t xml:space="preserve"> </w:t>
      </w:r>
      <w:r>
        <w:rPr>
          <w:rStyle w:val="FunctionTok"/>
        </w:rPr>
        <w:t xml:space="preserve">as.character</w:t>
      </w:r>
      <w:r>
        <w:rPr>
          <w:rStyle w:val="NormalTok"/>
        </w:rPr>
        <w:t xml:space="preserve">(</w:t>
      </w:r>
      <w:r>
        <w:rPr>
          <w:rStyle w:val="FunctionTok"/>
        </w:rPr>
        <w:t xml:space="preserve">round</w:t>
      </w:r>
      <w:r>
        <w:rPr>
          <w:rStyle w:val="NormalTok"/>
        </w:rPr>
        <w:t xml:space="preserve">(Value)))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DecValTok"/>
        </w:rPr>
        <w:t xml:space="preserve">7</w:t>
      </w:r>
      <w:r>
        <w:rPr>
          <w:rStyle w:val="NormalTok"/>
        </w:rPr>
        <w:t xml:space="preserve">,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47" w:name="tbl-samplesize"/>
          <w:p>
            <w:pPr>
              <w:jc w:val="center"/>
            </w:pPr>
            <w:pPr>
              <w:jc w:val="left"/>
              <w:spacing w:before="200"/>
              <w:pStyle w:val="ImageCaption"/>
            </w:pPr>
            <w:r>
              <w:t xml:space="preserve">Table 4: Descriptive statistics of individual study sample sizes.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Statistic</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Value</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Total participants (cumulative)</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5544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Median sample size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Q1 (25th percentile)</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Q3 (75th percentile)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102</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Minimum</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Maximum</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1000</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Studies with data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55</w:t>
                  </w:r>
                </w:p>
              </w:tc>
            </w:tr>
          </w:tbl>
          <w:bookmarkEnd w:id="47"/>
        </w:tc>
      </w:tr>
    </w:tbl>
    <w:p>
      <w:pPr>
        <w:pStyle w:val="SourceCode"/>
      </w:pPr>
      <w:r>
        <w:rPr>
          <w:rStyle w:val="NormalTok"/>
        </w:rPr>
        <w:t xml:space="preserve">med_n </w:t>
      </w:r>
      <w:r>
        <w:rPr>
          <w:rStyle w:val="OtherTok"/>
        </w:rPr>
        <w:t xml:space="preserve">&lt;-</w:t>
      </w:r>
      <w:r>
        <w:rPr>
          <w:rStyle w:val="NormalTok"/>
        </w:rPr>
        <w:t xml:space="preserve"> </w:t>
      </w:r>
      <w:r>
        <w:rPr>
          <w:rStyle w:val="FunctionTok"/>
        </w:rPr>
        <w:t xml:space="preserve">median</w:t>
      </w:r>
      <w:r>
        <w:rPr>
          <w:rStyle w:val="NormalTok"/>
        </w:rPr>
        <w:t xml:space="preserve">(df</w:t>
      </w:r>
      <w:r>
        <w:rPr>
          <w:rStyle w:val="SpecialCharTok"/>
        </w:rPr>
        <w:t xml:space="preserve">$</w:t>
      </w:r>
      <w:r>
        <w:rPr>
          <w:rStyle w:val="NormalTok"/>
        </w:rPr>
        <w:t xml:space="preserve">total_n, </w:t>
      </w:r>
      <w:r>
        <w:rPr>
          <w:rStyle w:val="AttributeTok"/>
        </w:rPr>
        <w:t xml:space="preserve">na.rm =</w:t>
      </w:r>
      <w:r>
        <w:rPr>
          <w:rStyle w:val="NormalTok"/>
        </w:rPr>
        <w:t xml:space="preserve"> </w:t>
      </w:r>
      <w:r>
        <w:rPr>
          <w:rStyle w:val="ConstantTok"/>
        </w:rPr>
        <w:t xml:space="preserve">TRUE</w:t>
      </w:r>
      <w:r>
        <w:rPr>
          <w:rStyle w:val="NormalTok"/>
        </w:rPr>
        <w:t xml:space="preserve">)</w:t>
      </w:r>
      <w:r>
        <w:br/>
      </w:r>
      <w:r>
        <w:br/>
      </w: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(total_n), total_n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total_n))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bins =</w:t>
      </w:r>
      <w:r>
        <w:rPr>
          <w:rStyle w:val="NormalTok"/>
        </w:rPr>
        <w:t xml:space="preserve"> </w:t>
      </w:r>
      <w:r>
        <w:rPr>
          <w:rStyle w:val="DecValTok"/>
        </w:rPr>
        <w:t xml:space="preserve">20</w:t>
      </w:r>
      <w:r>
        <w:rPr>
          <w:rStyle w:val="NormalTok"/>
        </w:rPr>
        <w:t xml:space="preserve">, </w:t>
      </w:r>
      <w:r>
        <w:rPr>
          <w:rStyle w:val="AttributeTok"/>
        </w:rPr>
        <w:t xml:space="preserve">fill =</w:t>
      </w:r>
      <w:r>
        <w:rPr>
          <w:rStyle w:val="NormalTok"/>
        </w:rPr>
        <w:t xml:space="preserve"> pal_main[</w:t>
      </w:r>
      <w:r>
        <w:rPr>
          <w:rStyle w:val="DecValTok"/>
        </w:rPr>
        <w:t xml:space="preserve">1</w:t>
      </w:r>
      <w:r>
        <w:rPr>
          <w:rStyle w:val="NormalTok"/>
        </w:rPr>
        <w:t xml:space="preserve">], </w:t>
      </w:r>
      <w:r>
        <w:rPr>
          <w:rStyle w:val="AttributeTok"/>
        </w:rPr>
        <w:t xml:space="preserve">alpha =</w:t>
      </w:r>
      <w:r>
        <w:rPr>
          <w:rStyle w:val="NormalTok"/>
        </w:rPr>
        <w:t xml:space="preserve"> </w:t>
      </w:r>
      <w:r>
        <w:rPr>
          <w:rStyle w:val="FloatTok"/>
        </w:rPr>
        <w:t xml:space="preserve">0.8</w:t>
      </w:r>
      <w:r>
        <w:rPr>
          <w:rStyle w:val="NormalTok"/>
        </w:rPr>
        <w:t xml:space="preserve">, </w:t>
      </w:r>
      <w:r>
        <w:rPr>
          <w:rStyle w:val="AttributeTok"/>
        </w:rPr>
        <w:t xml:space="preserve">colour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med_n, </w:t>
      </w:r>
      <w:r>
        <w:rPr>
          <w:rStyle w:val="AttributeTok"/>
        </w:rPr>
        <w:t xml:space="preserve">colour =</w:t>
      </w:r>
      <w:r>
        <w:rPr>
          <w:rStyle w:val="NormalTok"/>
        </w:rPr>
        <w:t xml:space="preserve"> pal_main[</w:t>
      </w:r>
      <w:r>
        <w:rPr>
          <w:rStyle w:val="DecValTok"/>
        </w:rPr>
        <w:t xml:space="preserve">3</w:t>
      </w:r>
      <w:r>
        <w:rPr>
          <w:rStyle w:val="NormalTok"/>
        </w:rPr>
        <w:t xml:space="preserve">],</w:t>
      </w:r>
      <w:r>
        <w:br/>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med_n </w:t>
      </w:r>
      <w:r>
        <w:rPr>
          <w:rStyle w:val="SpecialCharTok"/>
        </w:rPr>
        <w:t xml:space="preserve">+</w:t>
      </w:r>
      <w:r>
        <w:rPr>
          <w:rStyle w:val="NormalTok"/>
        </w:rPr>
        <w:t xml:space="preserve"> </w:t>
      </w:r>
      <w:r>
        <w:rPr>
          <w:rStyle w:val="DecValTok"/>
        </w:rPr>
        <w:t xml:space="preserve">8</w:t>
      </w:r>
      <w:r>
        <w:rPr>
          <w:rStyle w:val="NormalTok"/>
        </w:rPr>
        <w:t xml:space="preserve">, </w:t>
      </w:r>
      <w:r>
        <w:rPr>
          <w:rStyle w:val="AttributeTok"/>
        </w:rPr>
        <w:t xml:space="preserve">y =</w:t>
      </w:r>
      <w:r>
        <w:rPr>
          <w:rStyle w:val="NormalTok"/>
        </w:rPr>
        <w:t xml:space="preserve"> </w:t>
      </w:r>
      <w:r>
        <w:rPr>
          <w:rStyle w:val="DecValTok"/>
        </w:rPr>
        <w:t xml:space="preserve">9</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"Median = {med_n}"</w:t>
      </w:r>
      <w:r>
        <w:rPr>
          <w:rStyle w:val="NormalTok"/>
        </w:rPr>
        <w:t xml:space="preserve">),</w:t>
      </w:r>
      <w:r>
        <w:br/>
      </w:r>
      <w:r>
        <w:rPr>
          <w:rStyle w:val="NormalTok"/>
        </w:rPr>
        <w:t xml:space="preserve">           </w:t>
      </w:r>
      <w:r>
        <w:rPr>
          <w:rStyle w:val="AttributeTok"/>
        </w:rPr>
        <w:t xml:space="preserve">colour =</w:t>
      </w:r>
      <w:r>
        <w:rPr>
          <w:rStyle w:val="NormalTok"/>
        </w:rPr>
        <w:t xml:space="preserve"> pal_main[</w:t>
      </w:r>
      <w:r>
        <w:rPr>
          <w:rStyle w:val="DecValTok"/>
        </w:rPr>
        <w:t xml:space="preserve">3</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comma)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"Sample size (participants)"</w:t>
      </w:r>
      <w:r>
        <w:rPr>
          <w:rStyle w:val="NormalTok"/>
        </w:rPr>
        <w:t xml:space="preserve">, </w:t>
      </w:r>
      <w:r>
        <w:rPr>
          <w:rStyle w:val="AttributeTok"/>
        </w:rPr>
        <w:t xml:space="preserve">y =</w:t>
      </w:r>
      <w:r>
        <w:rPr>
          <w:rStyle w:val="NormalTok"/>
        </w:rPr>
        <w:t xml:space="preserve"> </w:t>
      </w:r>
      <w:r>
        <w:rPr>
          <w:rStyle w:val="StringTok"/>
        </w:rPr>
        <w:t xml:space="preserve">"Number of studies"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"Distribution of individual study sample sizes"</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panel.grid.major.y =</w:t>
      </w:r>
      <w:r>
        <w:rPr>
          <w:rStyle w:val="NormalTok"/>
        </w:rPr>
        <w:t xml:space="preserve"> </w:t>
      </w:r>
      <w:r>
        <w:rPr>
          <w:rStyle w:val="FunctionTok"/>
        </w:rPr>
        <w:t xml:space="preserve">element_line</w:t>
      </w:r>
      <w:r>
        <w:rPr>
          <w:rStyle w:val="NormalTok"/>
        </w:rPr>
        <w:t xml:space="preserve">(</w:t>
      </w:r>
      <w:r>
        <w:rPr>
          <w:rStyle w:val="AttributeTok"/>
        </w:rPr>
        <w:t xml:space="preserve">colour =</w:t>
      </w:r>
      <w:r>
        <w:rPr>
          <w:rStyle w:val="NormalTok"/>
        </w:rPr>
        <w:t xml:space="preserve"> </w:t>
      </w:r>
      <w:r>
        <w:rPr>
          <w:rStyle w:val="StringTok"/>
        </w:rPr>
        <w:t xml:space="preserve">"grey90"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51" w:name="fig-samplesize"/>
          <w:p>
            <w:pPr>
              <w:pStyle w:val="Compact"/>
              <w:jc w:val="center"/>
            </w:pPr>
            <w:r>
              <w:drawing>
                <wp:inline>
                  <wp:extent cx="5334000" cy="2667000"/>
                  <wp:effectExtent b="0" l="0" r="0" t="0"/>
                  <wp:docPr descr="" title="" id="49" name="Picture"/>
                  <a:graphic>
                    <a:graphicData uri="http://schemas.openxmlformats.org/drawingml/2006/picture">
                      <pic:pic>
                        <pic:nvPicPr>
                          <pic:cNvPr descr="index_files/figure-docx/fig-samplesize-1.png" id="50" name="Picture"/>
                          <pic:cNvPicPr>
                            <a:picLocks noChangeArrowheads="1" noChangeAspect="1"/>
                          </pic:cNvPicPr>
                        </pic:nvPicPr>
                        <pic:blipFill>
                          <a:blip r:embed="rId48"/>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5: Distribution of individual study sample sizes.</w:t>
            </w:r>
          </w:p>
          <w:bookmarkEnd w:id="51"/>
        </w:tc>
      </w:tr>
    </w:tbl>
    <w:p>
      <w:r>
        <w:pict>
          <v:rect style="width:0;height:1.5pt" o:hralign="center" o:hrstd="t" o:hr="t"/>
        </w:pict>
      </w:r>
    </w:p>
    <w:bookmarkEnd w:id="52"/>
    <w:bookmarkEnd w:id="53"/>
    <w:bookmarkStart w:id="62" w:name="characteristics-of-enrolled-participants"/>
    <w:p>
      <w:pPr>
        <w:pStyle w:val="Heading1"/>
      </w:pPr>
      <w:r>
        <w:t xml:space="preserve">2. Characteristics of Enrolled Participants</w:t>
      </w:r>
    </w:p>
    <w:bookmarkStart w:id="59" w:name="age-groups"/>
    <w:p>
      <w:pPr>
        <w:pStyle w:val="Heading2"/>
      </w:pPr>
      <w:r>
        <w:t xml:space="preserve">2.1 Age Groups</w:t>
      </w:r>
    </w:p>
    <w:p>
      <w:pPr>
        <w:pStyle w:val="SourceCode"/>
      </w:pPr>
      <w:r>
        <w:rPr>
          <w:rStyle w:val="CommentTok"/>
        </w:rPr>
        <w:t xml:space="preserve"># grupo_etario: 1=Neonato(0-28d), 2=Lactante menor(1-12m), 3=Lactante mayor(1-2y),</w:t>
      </w:r>
      <w:r>
        <w:br/>
      </w:r>
      <w:r>
        <w:rPr>
          <w:rStyle w:val="CommentTok"/>
        </w:rPr>
        <w:t xml:space="preserve">#               4=Preescolar(2-5y), 5=Escolar(6-10y), 6=Preadolescente(11-12y),</w:t>
      </w:r>
      <w:r>
        <w:br/>
      </w:r>
      <w:r>
        <w:rPr>
          <w:rStyle w:val="CommentTok"/>
        </w:rPr>
        <w:t xml:space="preserve">#               7=Adolescente(13-18y)</w:t>
      </w:r>
      <w:r>
        <w:br/>
      </w:r>
      <w:r>
        <w:rPr>
          <w:rStyle w:val="NormalTok"/>
        </w:rPr>
        <w:t xml:space="preserve">age_df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StringTok"/>
        </w:rPr>
        <w:t xml:space="preserve">`</w:t>
      </w:r>
      <w:r>
        <w:rPr>
          <w:rStyle w:val="AttributeTok"/>
        </w:rPr>
        <w:t xml:space="preserve">Age Group</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"Neonate (0–28 days)"</w:t>
      </w:r>
      <w:r>
        <w:rPr>
          <w:rStyle w:val="NormalTok"/>
        </w:rPr>
        <w:t xml:space="preserve">,</w:t>
      </w:r>
      <w:r>
        <w:br/>
      </w:r>
      <w:r>
        <w:rPr>
          <w:rStyle w:val="NormalTok"/>
        </w:rPr>
        <w:t xml:space="preserve">    </w:t>
      </w:r>
      <w:r>
        <w:rPr>
          <w:rStyle w:val="StringTok"/>
        </w:rPr>
        <w:t xml:space="preserve">"Young infant (1–12 months)"</w:t>
      </w:r>
      <w:r>
        <w:rPr>
          <w:rStyle w:val="NormalTok"/>
        </w:rPr>
        <w:t xml:space="preserve">,</w:t>
      </w:r>
      <w:r>
        <w:br/>
      </w:r>
      <w:r>
        <w:rPr>
          <w:rStyle w:val="NormalTok"/>
        </w:rPr>
        <w:t xml:space="preserve">    </w:t>
      </w:r>
      <w:r>
        <w:rPr>
          <w:rStyle w:val="StringTok"/>
        </w:rPr>
        <w:t xml:space="preserve">"Older infant (1–2 years)"</w:t>
      </w:r>
      <w:r>
        <w:rPr>
          <w:rStyle w:val="NormalTok"/>
        </w:rPr>
        <w:t xml:space="preserve">,</w:t>
      </w:r>
      <w:r>
        <w:br/>
      </w:r>
      <w:r>
        <w:rPr>
          <w:rStyle w:val="NormalTok"/>
        </w:rPr>
        <w:t xml:space="preserve">    </w:t>
      </w:r>
      <w:r>
        <w:rPr>
          <w:rStyle w:val="StringTok"/>
        </w:rPr>
        <w:t xml:space="preserve">"Preschool child (2–5 years)"</w:t>
      </w:r>
      <w:r>
        <w:rPr>
          <w:rStyle w:val="NormalTok"/>
        </w:rPr>
        <w:t xml:space="preserve">,</w:t>
      </w:r>
      <w:r>
        <w:br/>
      </w:r>
      <w:r>
        <w:rPr>
          <w:rStyle w:val="NormalTok"/>
        </w:rPr>
        <w:t xml:space="preserve">    </w:t>
      </w:r>
      <w:r>
        <w:rPr>
          <w:rStyle w:val="StringTok"/>
        </w:rPr>
        <w:t xml:space="preserve">"School-aged child (6–10 years)"</w:t>
      </w:r>
      <w:r>
        <w:rPr>
          <w:rStyle w:val="NormalTok"/>
        </w:rPr>
        <w:t xml:space="preserve">,</w:t>
      </w:r>
      <w:r>
        <w:br/>
      </w:r>
      <w:r>
        <w:rPr>
          <w:rStyle w:val="NormalTok"/>
        </w:rPr>
        <w:t xml:space="preserve">    </w:t>
      </w:r>
      <w:r>
        <w:rPr>
          <w:rStyle w:val="StringTok"/>
        </w:rPr>
        <w:t xml:space="preserve">"Pre-adolescent (11–12 years)"</w:t>
      </w:r>
      <w:r>
        <w:rPr>
          <w:rStyle w:val="NormalTok"/>
        </w:rPr>
        <w:t xml:space="preserve">,</w:t>
      </w:r>
      <w:r>
        <w:br/>
      </w:r>
      <w:r>
        <w:rPr>
          <w:rStyle w:val="NormalTok"/>
        </w:rPr>
        <w:t xml:space="preserve">    </w:t>
      </w:r>
      <w:r>
        <w:rPr>
          <w:rStyle w:val="StringTok"/>
        </w:rPr>
        <w:t xml:space="preserve">"Adolescent (13–18 years)"</w:t>
      </w:r>
      <w:r>
        <w:br/>
      </w:r>
      <w:r>
        <w:rPr>
          <w:rStyle w:val="NormalTok"/>
        </w:rPr>
        <w:t xml:space="preserve">  ),</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grupo_etario___5,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grupo_etario___6,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grupo_etario___7,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br/>
      </w:r>
      <w:r>
        <w:rPr>
          <w:rStyle w:val="NormalTok"/>
        </w:rPr>
        <w:t xml:space="preserve">age_df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(age_df),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 </w:t>
      </w:r>
      <w:r>
        <w:rPr>
          <w:rStyle w:val="SpecialCharTok"/>
        </w:rPr>
        <w:t xml:space="preserve">|&gt;</w:t>
      </w:r>
      <w:r>
        <w:br/>
      </w:r>
      <w:r>
        <w:rPr>
          <w:rStyle w:val="NormalTok"/>
        </w:rPr>
        <w:t xml:space="preserve">  </w:t>
      </w:r>
      <w:r>
        <w:rPr>
          <w:rStyle w:val="FunctionTok"/>
        </w:rPr>
        <w:t xml:space="preserve">tab_footnote</w:t>
      </w:r>
      <w:r>
        <w:rPr>
          <w:rStyle w:val="NormalTok"/>
        </w:rPr>
        <w:t xml:space="preserve">(</w:t>
      </w:r>
      <w:r>
        <w:rPr>
          <w:rStyle w:val="StringTok"/>
        </w:rPr>
        <w:t xml:space="preserve">"Studies enrolling multiple age groups are counted in each respective category."</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54" w:name="tbl-age"/>
          <w:p>
            <w:pPr>
              <w:jc w:val="center"/>
            </w:pPr>
            <w:pPr>
              <w:jc w:val="left"/>
              <w:spacing w:before="200"/>
              <w:pStyle w:val="ImageCaption"/>
            </w:pPr>
            <w:r>
              <w:t xml:space="preserve">Table 5: Paediatric age groups represented across included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Age Group</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Neonate (0–28 days)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Young infant (1–12 months)</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67.3%</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Older infant (1–2 years)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34</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61.8%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Preschool child (2–5 years)</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63.6%</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School-aged child (6–10 years)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Pre-adolescent (11–12 years)</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49.1%</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Adolescent (13–18 years)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32.7%</w:t>
                  </w:r>
                </w:p>
              </w:tc>
            </w:tr>
            <w:tr>
              <w:trPr>
                <w:cantSplit/>
              </w:trPr>
              <w:tc>
                <w:tcPr>
                  <w:gridSpan w:val="3"/>
                </w:tcPr>
                <w:p>
                  <w:pPr>
                    <w:spacing w:before="0" w:after="60"/>
                    <w:keepNext/>
                  </w:pPr>
                  <w:r>
                    <w:rPr>
                      <w:rFonts w:ascii="Calibri" w:hAnsi="Calibri"/>
                      <w:sz w:val="20"/>
                    </w:rPr>
                    <w:t xml:space="default">Studies enrolling multiple age groups are counted in each respective category.</w:t>
                  </w:r>
                </w:p>
              </w:tc>
            </w:tr>
          </w:tbl>
          <w:bookmarkEnd w:id="54"/>
        </w:tc>
      </w:tr>
    </w:tbl>
    <w:p>
      <w:pPr>
        <w:pStyle w:val="BodyText"/>
      </w:pPr>
      <w:r>
        <w:t xml:space="preserve">The most frequently represented category was</w:t>
      </w:r>
      <w:r>
        <w:t xml:space="preserve"> </w:t>
      </w:r>
      <w:r>
        <w:rPr>
          <w:b/>
          <w:bCs/>
        </w:rPr>
        <w:t xml:space="preserve">young infants (1–12 months)</w:t>
      </w:r>
      <w:r>
        <w:t xml:space="preserve">, included in 37 studies (67.3%). Neonates (0–28 days) constituted the</w:t>
      </w:r>
      <w:r>
        <w:t xml:space="preserve"> </w:t>
      </w:r>
      <w:r>
        <w:rPr>
          <w:b/>
          <w:bCs/>
        </w:rPr>
        <w:t xml:space="preserve">least frequently included group</w:t>
      </w:r>
      <w:r>
        <w:t xml:space="preserve"> </w:t>
      </w:r>
      <w:r>
        <w:t xml:space="preserve">(12 studies; 21.8%), representing a critical evidence gap given their heightened physiological vulnerability.</w:t>
      </w:r>
    </w:p>
    <w:p>
      <w:pPr>
        <w:pStyle w:val="SourceCode"/>
      </w:pPr>
      <w:r>
        <w:rPr>
          <w:rStyle w:val="NormalTok"/>
        </w:rPr>
        <w:t xml:space="preserve">age_df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Age Group</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fct_reorder</w:t>
      </w:r>
      <w:r>
        <w:rPr>
          <w:rStyle w:val="NormalTok"/>
        </w:rPr>
        <w:t xml:space="preserve">(</w:t>
      </w:r>
      <w:r>
        <w:rPr>
          <w:rStyle w:val="StringTok"/>
        </w:rPr>
        <w:t xml:space="preserve">`</w:t>
      </w:r>
      <w:r>
        <w:rPr>
          <w:rStyle w:val="AttributeTok"/>
        </w:rPr>
        <w:t xml:space="preserve">Age Group</w:t>
      </w:r>
      <w:r>
        <w:rPr>
          <w:rStyle w:val="StringTok"/>
        </w:rPr>
        <w:t xml:space="preserve">`</w:t>
      </w:r>
      <w:r>
        <w:rPr>
          <w:rStyle w:val="NormalTok"/>
        </w:rPr>
        <w:t xml:space="preserve">, 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w:t>
      </w:r>
      <w:r>
        <w:rPr>
          <w:rStyle w:val="StringTok"/>
        </w:rPr>
        <w:t xml:space="preserve">`</w:t>
      </w:r>
      <w:r>
        <w:rPr>
          <w:rStyle w:val="AttributeTok"/>
        </w:rPr>
        <w:t xml:space="preserve">Age Group</w:t>
      </w:r>
      <w:r>
        <w:rPr>
          <w:rStyle w:val="StringTok"/>
        </w:rPr>
        <w:t xml:space="preserve">`</w:t>
      </w:r>
      <w:r>
        <w:rPr>
          <w:rStyle w:val="NormalTok"/>
        </w:rPr>
        <w:t xml:space="preserve">, </w:t>
      </w:r>
      <w:r>
        <w:rPr>
          <w:rStyle w:val="AttributeTok"/>
        </w:rPr>
        <w:t xml:space="preserve">fill =</w:t>
      </w:r>
      <w:r>
        <w:rPr>
          <w:rStyle w:val="NormalTok"/>
        </w:rPr>
        <w:t xml:space="preserve"> </w:t>
      </w:r>
      <w:r>
        <w:rPr>
          <w:rStyle w:val="StringTok"/>
        </w:rPr>
        <w:t xml:space="preserve">`</w:t>
      </w:r>
      <w:r>
        <w:rPr>
          <w:rStyle w:val="AttributeTok"/>
        </w:rPr>
        <w:t xml:space="preserve">Age Group</w:t>
      </w:r>
      <w:r>
        <w:rPr>
          <w:rStyle w:val="StringTok"/>
        </w:rPr>
        <w:t xml:space="preserve">`</w:t>
      </w:r>
      <w:r>
        <w:rPr>
          <w:rStyle w:val="NormalTok"/>
        </w:rPr>
        <w:t xml:space="preserv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3.3</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colorRampPalette</w:t>
      </w:r>
      <w:r>
        <w:rPr>
          <w:rStyle w:val="NormalTok"/>
        </w:rPr>
        <w:t xml:space="preserve">(</w:t>
      </w:r>
      <w:r>
        <w:rPr>
          <w:rStyle w:val="FunctionTok"/>
        </w:rPr>
        <w:t xml:space="preserve">c</w:t>
      </w:r>
      <w:r>
        <w:rPr>
          <w:rStyle w:val="NormalTok"/>
        </w:rPr>
        <w:t xml:space="preserve">(pal_seq[</w:t>
      </w:r>
      <w:r>
        <w:rPr>
          <w:rStyle w:val="DecValTok"/>
        </w:rPr>
        <w:t xml:space="preserve">2</w:t>
      </w:r>
      <w:r>
        <w:rPr>
          <w:rStyle w:val="NormalTok"/>
        </w:rPr>
        <w:t xml:space="preserve">], pal_main[</w:t>
      </w:r>
      <w:r>
        <w:rPr>
          <w:rStyle w:val="DecValTok"/>
        </w:rPr>
        <w:t xml:space="preserve">1</w:t>
      </w:r>
      <w:r>
        <w:rPr>
          <w:rStyle w:val="NormalTok"/>
        </w:rPr>
        <w:t xml:space="preserve">]))(</w:t>
      </w:r>
      <w:r>
        <w:rPr>
          <w:rStyle w:val="DecValTok"/>
        </w:rPr>
        <w:t xml:space="preserve">7</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"Paediatric age groups represented in included studies"</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FunctionTok"/>
        </w:rPr>
        <w:t xml:space="preserve">glue</w:t>
      </w:r>
      <w:r>
        <w:rPr>
          <w:rStyle w:val="NormalTok"/>
        </w:rPr>
        <w:t xml:space="preserve">(</w:t>
      </w:r>
      <w:r>
        <w:rPr>
          <w:rStyle w:val="StringTok"/>
        </w:rPr>
        <w:t xml:space="preserve">"N = {n_total} studies; a study may include multiple age groups"</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58" w:name="fig-age"/>
          <w:p>
            <w:pPr>
              <w:pStyle w:val="Compact"/>
              <w:jc w:val="center"/>
            </w:pPr>
            <w:r>
              <w:drawing>
                <wp:inline>
                  <wp:extent cx="5334000" cy="3429000"/>
                  <wp:effectExtent b="0" l="0" r="0" t="0"/>
                  <wp:docPr descr="" title="" id="56" name="Picture"/>
                  <a:graphic>
                    <a:graphicData uri="http://schemas.openxmlformats.org/drawingml/2006/picture">
                      <pic:pic>
                        <pic:nvPicPr>
                          <pic:cNvPr descr="index_files/figure-docx/fig-age-1.png" id="57" name="Picture"/>
                          <pic:cNvPicPr>
                            <a:picLocks noChangeArrowheads="1" noChangeAspect="1"/>
                          </pic:cNvPicPr>
                        </pic:nvPicPr>
                        <pic:blipFill>
                          <a:blip r:embed="rId55"/>
                          <a:stretch>
                            <a:fillRect/>
                          </a:stretch>
                        </pic:blipFill>
                        <pic:spPr bwMode="auto">
                          <a:xfrm>
                            <a:off x="0" y="0"/>
                            <a:ext cx="5334000" cy="3429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6: Frequency of paediatric age groups across included studies.</w:t>
            </w:r>
          </w:p>
          <w:bookmarkEnd w:id="58"/>
        </w:tc>
      </w:tr>
    </w:tbl>
    <w:bookmarkEnd w:id="59"/>
    <w:bookmarkStart w:id="61" w:name="asa-physical-status-classification"/>
    <w:p>
      <w:pPr>
        <w:pStyle w:val="Heading2"/>
      </w:pPr>
      <w:r>
        <w:t xml:space="preserve">2.2 ASA Physical Status Classification</w:t>
      </w:r>
    </w:p>
    <w:p>
      <w:pPr>
        <w:pStyle w:val="SourceCode"/>
      </w:pPr>
      <w:r>
        <w:rPr>
          <w:rStyle w:val="CommentTok"/>
        </w:rPr>
        <w:t xml:space="preserve"># clasificaci_n_asa: 1=ASA I, 2=ASA II, 3=ASA III, 4=ASA IV,</w:t>
      </w:r>
      <w:r>
        <w:br/>
      </w:r>
      <w:r>
        <w:rPr>
          <w:rStyle w:val="CommentTok"/>
        </w:rPr>
        <w:t xml:space="preserve">#                   5=ASA V, 6=ASA VI, 7=No information</w:t>
      </w:r>
      <w:r>
        <w:br/>
      </w:r>
      <w:r>
        <w:rPr>
          <w:rStyle w:val="NormalTok"/>
        </w:rPr>
        <w:t xml:space="preserve">asa_df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StringTok"/>
        </w:rPr>
        <w:t xml:space="preserve">`</w:t>
      </w:r>
      <w:r>
        <w:rPr>
          <w:rStyle w:val="AttributeTok"/>
        </w:rPr>
        <w:t xml:space="preserve">ASA Class</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"ASA I"</w:t>
      </w:r>
      <w:r>
        <w:rPr>
          <w:rStyle w:val="NormalTok"/>
        </w:rPr>
        <w:t xml:space="preserve">, </w:t>
      </w:r>
      <w:r>
        <w:rPr>
          <w:rStyle w:val="StringTok"/>
        </w:rPr>
        <w:t xml:space="preserve">"ASA II"</w:t>
      </w:r>
      <w:r>
        <w:rPr>
          <w:rStyle w:val="NormalTok"/>
        </w:rPr>
        <w:t xml:space="preserve">, </w:t>
      </w:r>
      <w:r>
        <w:rPr>
          <w:rStyle w:val="StringTok"/>
        </w:rPr>
        <w:t xml:space="preserve">"ASA III"</w:t>
      </w:r>
      <w:r>
        <w:rPr>
          <w:rStyle w:val="NormalTok"/>
        </w:rPr>
        <w:t xml:space="preserve">, </w:t>
      </w:r>
      <w:r>
        <w:rPr>
          <w:rStyle w:val="StringTok"/>
        </w:rPr>
        <w:t xml:space="preserve">"ASA IV"</w:t>
      </w:r>
      <w:r>
        <w:rPr>
          <w:rStyle w:val="NormalTok"/>
        </w:rPr>
        <w:t xml:space="preserve">,</w:t>
      </w:r>
      <w:r>
        <w:br/>
      </w:r>
      <w:r>
        <w:rPr>
          <w:rStyle w:val="NormalTok"/>
        </w:rPr>
        <w:t xml:space="preserve">                  </w:t>
      </w:r>
      <w:r>
        <w:rPr>
          <w:rStyle w:val="StringTok"/>
        </w:rPr>
        <w:t xml:space="preserve">"ASA V"</w:t>
      </w:r>
      <w:r>
        <w:rPr>
          <w:rStyle w:val="NormalTok"/>
        </w:rPr>
        <w:t xml:space="preserve">, </w:t>
      </w:r>
      <w:r>
        <w:rPr>
          <w:rStyle w:val="StringTok"/>
        </w:rPr>
        <w:t xml:space="preserve">"ASA VI"</w:t>
      </w:r>
      <w:r>
        <w:rPr>
          <w:rStyle w:val="NormalTok"/>
        </w:rPr>
        <w:t xml:space="preserve">, </w:t>
      </w:r>
      <w:r>
        <w:rPr>
          <w:rStyle w:val="StringTok"/>
        </w:rPr>
        <w:t xml:space="preserve">"Not reported"</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clasificaci_n_asa___5,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clasificaci_n_asa___6,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clasificaci_n_asa___7,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br/>
      </w:r>
      <w:r>
        <w:rPr>
          <w:rStyle w:val="NormalTok"/>
        </w:rPr>
        <w:t xml:space="preserve">asa_df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(asa_df),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0" w:name="tbl-asa"/>
          <w:p>
            <w:pPr>
              <w:jc w:val="center"/>
            </w:pPr>
            <w:pPr>
              <w:jc w:val="left"/>
              <w:spacing w:before="200"/>
              <w:pStyle w:val="ImageCaption"/>
            </w:pPr>
            <w:r>
              <w:t xml:space="preserve">Table 6: ASA physical status classification across included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ASA Class</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ASA I</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28</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ASA II</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45.5%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ASA III</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ASA IV</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ASA V</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ASA VI</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Not reported</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23</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41.8%</w:t>
                  </w:r>
                </w:p>
              </w:tc>
            </w:tr>
          </w:tbl>
          <w:bookmarkEnd w:id="60"/>
        </w:tc>
      </w:tr>
    </w:tbl>
    <w:p>
      <w:r>
        <w:pict>
          <v:rect style="width:0;height:1.5pt" o:hralign="center" o:hrstd="t" o:hr="t"/>
        </w:pict>
      </w:r>
    </w:p>
    <w:bookmarkEnd w:id="61"/>
    <w:bookmarkEnd w:id="62"/>
    <w:bookmarkStart w:id="75" w:name="surgical-context-and-procedural-types"/>
    <w:p>
      <w:pPr>
        <w:pStyle w:val="Heading1"/>
      </w:pPr>
      <w:r>
        <w:t xml:space="preserve">3. Surgical Context and Procedural Types</w:t>
      </w:r>
    </w:p>
    <w:bookmarkStart w:id="68" w:name="surgical-urgency-classification"/>
    <w:p>
      <w:pPr>
        <w:pStyle w:val="Heading2"/>
      </w:pPr>
      <w:r>
        <w:t xml:space="preserve">3.1 Surgical Urgency Classification</w:t>
      </w:r>
    </w:p>
    <w:p>
      <w:pPr>
        <w:pStyle w:val="SourceCode"/>
      </w:pPr>
      <w:r>
        <w:rPr>
          <w:rStyle w:val="NormalTok"/>
        </w:rPr>
        <w:t xml:space="preserve">ctx_tab </w:t>
      </w:r>
      <w:r>
        <w:rPr>
          <w:rStyle w:val="OtherTok"/>
        </w:rPr>
        <w:t xml:space="preserve">&lt;-</w:t>
      </w:r>
      <w:r>
        <w:rPr>
          <w:rStyle w:val="NormalTok"/>
        </w:rPr>
        <w:t xml:space="preserve"> 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(context_label)) </w:t>
      </w:r>
      <w:r>
        <w:rPr>
          <w:rStyle w:val="SpecialCharTok"/>
        </w:rPr>
        <w:t xml:space="preserve">|&gt;</w:t>
      </w:r>
      <w:r>
        <w:br/>
      </w:r>
      <w:r>
        <w:rPr>
          <w:rStyle w:val="NormalTok"/>
        </w:rPr>
        <w:t xml:space="preserve">  </w:t>
      </w:r>
      <w:r>
        <w:rPr>
          <w:rStyle w:val="FunctionTok"/>
        </w:rPr>
        <w:t xml:space="preserve">count</w:t>
      </w:r>
      <w:r>
        <w:rPr>
          <w:rStyle w:val="NormalTok"/>
        </w:rPr>
        <w:t xml:space="preserve">(context_label, </w:t>
      </w:r>
      <w:r>
        <w:rPr>
          <w:rStyle w:val="AttributeTok"/>
        </w:rPr>
        <w:t xml:space="preserve">name =</w:t>
      </w:r>
      <w:r>
        <w:rPr>
          <w:rStyle w:val="NormalTok"/>
        </w:rPr>
        <w:t xml:space="preserve"> </w:t>
      </w:r>
      <w:r>
        <w:rPr>
          <w:rStyle w:val="StringTok"/>
        </w:rPr>
        <w:t xml:space="preserve">"n"</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StringTok"/>
        </w:rPr>
        <w:t xml:space="preserve">`</w:t>
      </w:r>
      <w:r>
        <w:rPr>
          <w:rStyle w:val="AttributeTok"/>
        </w:rPr>
        <w:t xml:space="preserve">Surgical Context</w:t>
      </w:r>
      <w:r>
        <w:rPr>
          <w:rStyle w:val="StringTok"/>
        </w:rPr>
        <w:t xml:space="preserve">`</w:t>
      </w:r>
      <w:r>
        <w:rPr>
          <w:rStyle w:val="NormalTok"/>
        </w:rPr>
        <w:t xml:space="preserve"> </w:t>
      </w:r>
      <w:r>
        <w:rPr>
          <w:rStyle w:val="OtherTok"/>
        </w:rPr>
        <w:t xml:space="preserve">=</w:t>
      </w:r>
      <w:r>
        <w:rPr>
          <w:rStyle w:val="NormalTok"/>
        </w:rPr>
        <w:t xml:space="preserve"> context_label)</w:t>
      </w:r>
      <w:r>
        <w:br/>
      </w:r>
      <w:r>
        <w:br/>
      </w:r>
      <w:r>
        <w:rPr>
          <w:rStyle w:val="NormalTok"/>
        </w:rPr>
        <w:t xml:space="preserve">ctx_tab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(ctx_tab),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3" w:name="tbl-context"/>
          <w:p>
            <w:pPr>
              <w:jc w:val="center"/>
            </w:pPr>
            <w:pPr>
              <w:jc w:val="left"/>
              <w:spacing w:before="200"/>
              <w:pStyle w:val="ImageCaption"/>
            </w:pPr>
            <w:r>
              <w:t xml:space="preserve">Table 7: Surgical urgency classification across included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Surgical Context</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Planned (&gt; 1 month)</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37</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67.3%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Unknown / unclear</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12.7%</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Elective priority (weeks)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7.3%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Urgent (&lt; 24 hours)</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7.3%</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Semi-urgent (days)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5.5%</w:t>
                  </w:r>
                </w:p>
              </w:tc>
            </w:tr>
          </w:tbl>
          <w:bookmarkEnd w:id="63"/>
        </w:tc>
      </w:tr>
    </w:tbl>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(context_label)) </w:t>
      </w:r>
      <w:r>
        <w:rPr>
          <w:rStyle w:val="SpecialCharTok"/>
        </w:rPr>
        <w:t xml:space="preserve">|&gt;</w:t>
      </w:r>
      <w:r>
        <w:br/>
      </w:r>
      <w:r>
        <w:rPr>
          <w:rStyle w:val="NormalTok"/>
        </w:rPr>
        <w:t xml:space="preserve">  </w:t>
      </w:r>
      <w:r>
        <w:rPr>
          <w:rStyle w:val="FunctionTok"/>
        </w:rPr>
        <w:t xml:space="preserve">count</w:t>
      </w:r>
      <w:r>
        <w:rPr>
          <w:rStyle w:val="NormalTok"/>
        </w:rPr>
        <w:t xml:space="preserve">(context_label)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context_label =</w:t>
      </w:r>
      <w:r>
        <w:rPr>
          <w:rStyle w:val="NormalTok"/>
        </w:rPr>
        <w:t xml:space="preserve"> </w:t>
      </w:r>
      <w:r>
        <w:rPr>
          <w:rStyle w:val="FunctionTok"/>
        </w:rPr>
        <w:t xml:space="preserve">fct_reorder</w:t>
      </w:r>
      <w:r>
        <w:rPr>
          <w:rStyle w:val="NormalTok"/>
        </w:rPr>
        <w:t xml:space="preserve">(context_label, 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context_label, </w:t>
      </w:r>
      <w:r>
        <w:rPr>
          <w:rStyle w:val="AttributeTok"/>
        </w:rPr>
        <w:t xml:space="preserve">fill =</w:t>
      </w:r>
      <w:r>
        <w:rPr>
          <w:rStyle w:val="NormalTok"/>
        </w:rPr>
        <w:t xml:space="preserve"> n))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({percent(n / n_total, accuracy = 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3.3</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scale_fill_gradient</w:t>
      </w:r>
      <w:r>
        <w:rPr>
          <w:rStyle w:val="NormalTok"/>
        </w:rPr>
        <w:t xml:space="preserve">(</w:t>
      </w:r>
      <w:r>
        <w:rPr>
          <w:rStyle w:val="AttributeTok"/>
        </w:rPr>
        <w:t xml:space="preserve">low =</w:t>
      </w:r>
      <w:r>
        <w:rPr>
          <w:rStyle w:val="NormalTok"/>
        </w:rPr>
        <w:t xml:space="preserve"> pal_seq[</w:t>
      </w:r>
      <w:r>
        <w:rPr>
          <w:rStyle w:val="DecValTok"/>
        </w:rPr>
        <w:t xml:space="preserve">2</w:t>
      </w:r>
      <w:r>
        <w:rPr>
          <w:rStyle w:val="NormalTok"/>
        </w:rPr>
        <w:t xml:space="preserve">], </w:t>
      </w:r>
      <w:r>
        <w:rPr>
          <w:rStyle w:val="AttributeTok"/>
        </w:rPr>
        <w:t xml:space="preserve">high =</w:t>
      </w:r>
      <w:r>
        <w:rPr>
          <w:rStyle w:val="NormalTok"/>
        </w:rPr>
        <w:t xml:space="preserve"> pal_main[</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"Surgical urgency classification"</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7" w:name="fig-context"/>
          <w:p>
            <w:pPr>
              <w:pStyle w:val="Compact"/>
              <w:jc w:val="center"/>
            </w:pPr>
            <w:r>
              <w:drawing>
                <wp:inline>
                  <wp:extent cx="5334000" cy="3048000"/>
                  <wp:effectExtent b="0" l="0" r="0" t="0"/>
                  <wp:docPr descr="" title="" id="65" name="Picture"/>
                  <a:graphic>
                    <a:graphicData uri="http://schemas.openxmlformats.org/drawingml/2006/picture">
                      <pic:pic>
                        <pic:nvPicPr>
                          <pic:cNvPr descr="index_files/figure-docx/fig-context-1.png" id="66" name="Picture"/>
                          <pic:cNvPicPr>
                            <a:picLocks noChangeArrowheads="1" noChangeAspect="1"/>
                          </pic:cNvPicPr>
                        </pic:nvPicPr>
                        <pic:blipFill>
                          <a:blip r:embed="rId64"/>
                          <a:stretch>
                            <a:fillRect/>
                          </a:stretch>
                        </pic:blipFill>
                        <pic:spPr bwMode="auto">
                          <a:xfrm>
                            <a:off x="0" y="0"/>
                            <a:ext cx="5334000" cy="3048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7: Surgical urgency context across included studies.</w:t>
            </w:r>
          </w:p>
          <w:bookmarkEnd w:id="67"/>
        </w:tc>
      </w:tr>
    </w:tbl>
    <w:p>
      <w:pPr>
        <w:pStyle w:val="BodyText"/>
      </w:pPr>
      <w:r>
        <w:t xml:space="preserve">The large majority of studies (37 studies; 67.3%) were conducted in planned or elective surgical settings, substantially limiting the generalisability of findings to urgent and emergency contexts.</w:t>
      </w:r>
    </w:p>
    <w:bookmarkEnd w:id="68"/>
    <w:bookmarkStart w:id="74" w:name="types-of-surgical-procedure"/>
    <w:p>
      <w:pPr>
        <w:pStyle w:val="Heading2"/>
      </w:pPr>
      <w:r>
        <w:t xml:space="preserve">3.2 Types of Surgical Procedure</w:t>
      </w:r>
    </w:p>
    <w:p>
      <w:pPr>
        <w:pStyle w:val="SourceCode"/>
      </w:pPr>
      <w:r>
        <w:rPr>
          <w:rStyle w:val="CommentTok"/>
        </w:rPr>
        <w:t xml:space="preserve"># type_surgery: 1=ENT, 2=Lap.Abd, 3=Open.Abd, 4=Neuro, 5=Transplant,</w:t>
      </w:r>
      <w:r>
        <w:br/>
      </w:r>
      <w:r>
        <w:rPr>
          <w:rStyle w:val="CommentTok"/>
        </w:rPr>
        <w:t xml:space="preserve">#               6=Ortho, 7=Thorax, 8=Maxilo, 9=Mixed, 10=Other</w:t>
      </w:r>
      <w:r>
        <w:br/>
      </w:r>
      <w:r>
        <w:rPr>
          <w:rStyle w:val="NormalTok"/>
        </w:rPr>
        <w:t xml:space="preserve">surg_df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StringTok"/>
        </w:rPr>
        <w:t xml:space="preserve">`</w:t>
      </w:r>
      <w:r>
        <w:rPr>
          <w:rStyle w:val="AttributeTok"/>
        </w:rPr>
        <w:t xml:space="preserve">Surgery Type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"Open abdominal surgery"</w:t>
      </w:r>
      <w:r>
        <w:rPr>
          <w:rStyle w:val="NormalTok"/>
        </w:rPr>
        <w:t xml:space="preserve">,</w:t>
      </w:r>
      <w:r>
        <w:br/>
      </w:r>
      <w:r>
        <w:rPr>
          <w:rStyle w:val="NormalTok"/>
        </w:rPr>
        <w:t xml:space="preserve">    </w:t>
      </w:r>
      <w:r>
        <w:rPr>
          <w:rStyle w:val="StringTok"/>
        </w:rPr>
        <w:t xml:space="preserve">"Neurosurgery (craniotomy / spinal)"</w:t>
      </w:r>
      <w:r>
        <w:rPr>
          <w:rStyle w:val="NormalTok"/>
        </w:rPr>
        <w:t xml:space="preserve">,</w:t>
      </w:r>
      <w:r>
        <w:br/>
      </w:r>
      <w:r>
        <w:rPr>
          <w:rStyle w:val="NormalTok"/>
        </w:rPr>
        <w:t xml:space="preserve">    </w:t>
      </w:r>
      <w:r>
        <w:rPr>
          <w:rStyle w:val="StringTok"/>
        </w:rPr>
        <w:t xml:space="preserve">"Maxillofacial surgery"</w:t>
      </w:r>
      <w:r>
        <w:rPr>
          <w:rStyle w:val="NormalTok"/>
        </w:rPr>
        <w:t xml:space="preserve">,</w:t>
      </w:r>
      <w:r>
        <w:br/>
      </w:r>
      <w:r>
        <w:rPr>
          <w:rStyle w:val="NormalTok"/>
        </w:rPr>
        <w:t xml:space="preserve">    </w:t>
      </w:r>
      <w:r>
        <w:rPr>
          <w:rStyle w:val="StringTok"/>
        </w:rPr>
        <w:t xml:space="preserve">"Multiple/unspecified types"</w:t>
      </w:r>
      <w:r>
        <w:rPr>
          <w:rStyle w:val="NormalTok"/>
        </w:rPr>
        <w:t xml:space="preserve">,</w:t>
      </w:r>
      <w:r>
        <w:br/>
      </w:r>
      <w:r>
        <w:rPr>
          <w:rStyle w:val="NormalTok"/>
        </w:rPr>
        <w:t xml:space="preserve">    </w:t>
      </w:r>
      <w:r>
        <w:rPr>
          <w:rStyle w:val="StringTok"/>
        </w:rPr>
        <w:t xml:space="preserve">"Laparoscopic abdominal surgery"</w:t>
      </w:r>
      <w:r>
        <w:rPr>
          <w:rStyle w:val="NormalTok"/>
        </w:rPr>
        <w:t xml:space="preserve">,</w:t>
      </w:r>
      <w:r>
        <w:br/>
      </w:r>
      <w:r>
        <w:rPr>
          <w:rStyle w:val="NormalTok"/>
        </w:rPr>
        <w:t xml:space="preserve">    </w:t>
      </w:r>
      <w:r>
        <w:rPr>
          <w:rStyle w:val="StringTok"/>
        </w:rPr>
        <w:t xml:space="preserve">"Thoracic surgery"</w:t>
      </w:r>
      <w:r>
        <w:rPr>
          <w:rStyle w:val="NormalTok"/>
        </w:rPr>
        <w:t xml:space="preserve">,</w:t>
      </w:r>
      <w:r>
        <w:br/>
      </w:r>
      <w:r>
        <w:rPr>
          <w:rStyle w:val="NormalTok"/>
        </w:rPr>
        <w:t xml:space="preserve">    </w:t>
      </w:r>
      <w:r>
        <w:rPr>
          <w:rStyle w:val="StringTok"/>
        </w:rPr>
        <w:t xml:space="preserve">"Otorhinolaryngology"</w:t>
      </w:r>
      <w:r>
        <w:rPr>
          <w:rStyle w:val="NormalTok"/>
        </w:rPr>
        <w:t xml:space="preserve">,</w:t>
      </w:r>
      <w:r>
        <w:br/>
      </w:r>
      <w:r>
        <w:rPr>
          <w:rStyle w:val="NormalTok"/>
        </w:rPr>
        <w:t xml:space="preserve">    </w:t>
      </w:r>
      <w:r>
        <w:rPr>
          <w:rStyle w:val="StringTok"/>
        </w:rPr>
        <w:t xml:space="preserve">"Orthopaedic surgery"</w:t>
      </w:r>
      <w:r>
        <w:rPr>
          <w:rStyle w:val="NormalTok"/>
        </w:rPr>
        <w:t xml:space="preserve">,</w:t>
      </w:r>
      <w:r>
        <w:br/>
      </w:r>
      <w:r>
        <w:rPr>
          <w:rStyle w:val="NormalTok"/>
        </w:rPr>
        <w:t xml:space="preserve">    </w:t>
      </w:r>
      <w:r>
        <w:rPr>
          <w:rStyle w:val="StringTok"/>
        </w:rPr>
        <w:t xml:space="preserve">"Organ transplantation"</w:t>
      </w:r>
      <w:r>
        <w:rPr>
          <w:rStyle w:val="NormalTok"/>
        </w:rPr>
        <w:t xml:space="preserve">,</w:t>
      </w:r>
      <w:r>
        <w:br/>
      </w:r>
      <w:r>
        <w:rPr>
          <w:rStyle w:val="NormalTok"/>
        </w:rPr>
        <w:t xml:space="preserve">    </w:t>
      </w:r>
      <w:r>
        <w:rPr>
          <w:rStyle w:val="StringTok"/>
        </w:rPr>
        <w:t xml:space="preserve">"Other"</w:t>
      </w:r>
      <w:r>
        <w:br/>
      </w:r>
      <w:r>
        <w:rPr>
          <w:rStyle w:val="NormalTok"/>
        </w:rPr>
        <w:t xml:space="preserve">  ),</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type_surgery___8,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type_surgery___9,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type_surgery___7,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type_surgery___6,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type_surgery___5,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type_surgery___10,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br/>
      </w:r>
      <w:r>
        <w:rPr>
          <w:rStyle w:val="NormalTok"/>
        </w:rPr>
        <w:t xml:space="preserve">surg_df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(surg_df),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 </w:t>
      </w:r>
      <w:r>
        <w:rPr>
          <w:rStyle w:val="SpecialCharTok"/>
        </w:rPr>
        <w:t xml:space="preserve">|&gt;</w:t>
      </w:r>
      <w:r>
        <w:br/>
      </w:r>
      <w:r>
        <w:rPr>
          <w:rStyle w:val="NormalTok"/>
        </w:rPr>
        <w:t xml:space="preserve">  </w:t>
      </w:r>
      <w:r>
        <w:rPr>
          <w:rStyle w:val="FunctionTok"/>
        </w:rPr>
        <w:t xml:space="preserve">tab_footnote</w:t>
      </w:r>
      <w:r>
        <w:rPr>
          <w:rStyle w:val="NormalTok"/>
        </w:rPr>
        <w:t xml:space="preserve">(</w:t>
      </w:r>
      <w:r>
        <w:rPr>
          <w:rStyle w:val="StringTok"/>
        </w:rPr>
        <w:t xml:space="preserve">"A single study may include more than one procedure type."</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69" w:name="tbl-surgery"/>
          <w:p>
            <w:pPr>
              <w:jc w:val="center"/>
            </w:pPr>
            <w:pPr>
              <w:jc w:val="left"/>
              <w:spacing w:before="200"/>
              <w:pStyle w:val="ImageCaption"/>
            </w:pPr>
            <w:r>
              <w:t xml:space="preserve">Table 8: Types of surgical procedure included across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Surgery Type</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Other</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38.2%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Open abdominal surgery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29.1%</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Neurosurgery (craniotomy / spinal)</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Maxillofacial surgery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16.4%</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Multiple/unspecified types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Laparoscopic abdominal surgery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12.7%</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Thoracic surgery</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Otorhinolaryngology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10.9%</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Orthopaedic surgery</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Organ transplantation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r>
            <w:tr>
              <w:trPr>
                <w:cantSplit/>
              </w:trPr>
              <w:tc>
                <w:tcPr>
                  <w:gridSpan w:val="3"/>
                </w:tcPr>
                <w:p>
                  <w:pPr>
                    <w:spacing w:before="0" w:after="60"/>
                    <w:keepNext/>
                  </w:pPr>
                  <w:r>
                    <w:rPr>
                      <w:rFonts w:ascii="Calibri" w:hAnsi="Calibri"/>
                      <w:sz w:val="20"/>
                    </w:rPr>
                    <w:t xml:space="default">A single study may include more than one procedure type.</w:t>
                  </w:r>
                </w:p>
              </w:tc>
            </w:tr>
          </w:tbl>
          <w:bookmarkEnd w:id="69"/>
        </w:tc>
      </w:tr>
    </w:tbl>
    <w:p>
      <w:pPr>
        <w:pStyle w:val="SourceCode"/>
      </w:pPr>
      <w:r>
        <w:rPr>
          <w:rStyle w:val="NormalTok"/>
        </w:rPr>
        <w:t xml:space="preserve">surg_df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Surgery Type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fct_reorder</w:t>
      </w:r>
      <w:r>
        <w:rPr>
          <w:rStyle w:val="NormalTok"/>
        </w:rPr>
        <w:t xml:space="preserve">(</w:t>
      </w:r>
      <w:r>
        <w:rPr>
          <w:rStyle w:val="StringTok"/>
        </w:rPr>
        <w:t xml:space="preserve">`</w:t>
      </w:r>
      <w:r>
        <w:rPr>
          <w:rStyle w:val="AttributeTok"/>
        </w:rPr>
        <w:t xml:space="preserve">Surgery Type</w:t>
      </w:r>
      <w:r>
        <w:rPr>
          <w:rStyle w:val="StringTok"/>
        </w:rPr>
        <w:t xml:space="preserve">`</w:t>
      </w:r>
      <w:r>
        <w:rPr>
          <w:rStyle w:val="NormalTok"/>
        </w:rPr>
        <w:t xml:space="preserve">, 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w:t>
      </w:r>
      <w:r>
        <w:rPr>
          <w:rStyle w:val="StringTok"/>
        </w:rPr>
        <w:t xml:space="preserve">`</w:t>
      </w:r>
      <w:r>
        <w:rPr>
          <w:rStyle w:val="AttributeTok"/>
        </w:rPr>
        <w:t xml:space="preserve">Surgery Type</w:t>
      </w:r>
      <w:r>
        <w:rPr>
          <w:rStyle w:val="StringTok"/>
        </w:rPr>
        <w:t xml:space="preserve">`</w:t>
      </w:r>
      <w:r>
        <w:rPr>
          <w:rStyle w:val="NormalTok"/>
        </w:rPr>
        <w:t xml:space="preserve">, </w:t>
      </w:r>
      <w:r>
        <w:rPr>
          <w:rStyle w:val="AttributeTok"/>
        </w:rPr>
        <w:t xml:space="preserve">fill =</w:t>
      </w:r>
      <w:r>
        <w:rPr>
          <w:rStyle w:val="NormalTok"/>
        </w:rPr>
        <w:t xml:space="preserve"> n))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3.2</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scale_fill_gradient</w:t>
      </w:r>
      <w:r>
        <w:rPr>
          <w:rStyle w:val="NormalTok"/>
        </w:rPr>
        <w:t xml:space="preserve">(</w:t>
      </w:r>
      <w:r>
        <w:rPr>
          <w:rStyle w:val="AttributeTok"/>
        </w:rPr>
        <w:t xml:space="preserve">low =</w:t>
      </w:r>
      <w:r>
        <w:rPr>
          <w:rStyle w:val="NormalTok"/>
        </w:rPr>
        <w:t xml:space="preserve"> pal_seq[</w:t>
      </w:r>
      <w:r>
        <w:rPr>
          <w:rStyle w:val="DecValTok"/>
        </w:rPr>
        <w:t xml:space="preserve">2</w:t>
      </w:r>
      <w:r>
        <w:rPr>
          <w:rStyle w:val="NormalTok"/>
        </w:rPr>
        <w:t xml:space="preserve">], </w:t>
      </w:r>
      <w:r>
        <w:rPr>
          <w:rStyle w:val="AttributeTok"/>
        </w:rPr>
        <w:t xml:space="preserve">high =</w:t>
      </w:r>
      <w:r>
        <w:rPr>
          <w:rStyle w:val="NormalTok"/>
        </w:rPr>
        <w:t xml:space="preserve"> pal_main[</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"Types of surgical procedures represented"</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"A single study may report more than one procedure type"</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73" w:name="fig-surgery"/>
          <w:p>
            <w:pPr>
              <w:pStyle w:val="Compact"/>
              <w:jc w:val="center"/>
            </w:pPr>
            <w:r>
              <w:drawing>
                <wp:inline>
                  <wp:extent cx="5334000" cy="3810000"/>
                  <wp:effectExtent b="0" l="0" r="0" t="0"/>
                  <wp:docPr descr="" title="" id="71" name="Picture"/>
                  <a:graphic>
                    <a:graphicData uri="http://schemas.openxmlformats.org/drawingml/2006/picture">
                      <pic:pic>
                        <pic:nvPicPr>
                          <pic:cNvPr descr="index_files/figure-docx/fig-surgery-1.png" id="72" name="Picture"/>
                          <pic:cNvPicPr>
                            <a:picLocks noChangeArrowheads="1" noChangeAspect="1"/>
                          </pic:cNvPicPr>
                        </pic:nvPicPr>
                        <pic:blipFill>
                          <a:blip r:embed="rId70"/>
                          <a:stretch>
                            <a:fillRect/>
                          </a:stretch>
                        </pic:blipFill>
                        <pic:spPr bwMode="auto">
                          <a:xfrm>
                            <a:off x="0" y="0"/>
                            <a:ext cx="5334000" cy="3810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8: Types of surgical procedures across included studies.</w:t>
            </w:r>
          </w:p>
          <w:bookmarkEnd w:id="73"/>
        </w:tc>
      </w:tr>
    </w:tbl>
    <w:p>
      <w:r>
        <w:pict>
          <v:rect style="width:0;height:1.5pt" o:hralign="center" o:hrstd="t" o:hr="t"/>
        </w:pict>
      </w:r>
    </w:p>
    <w:bookmarkEnd w:id="74"/>
    <w:bookmarkEnd w:id="75"/>
    <w:bookmarkStart w:id="82" w:name="types-of-intravenous-fluids-used"/>
    <w:p>
      <w:pPr>
        <w:pStyle w:val="Heading1"/>
      </w:pPr>
      <w:r>
        <w:t xml:space="preserve">4. Types of Intravenous Fluids Used</w:t>
      </w:r>
    </w:p>
    <w:p>
      <w:pPr>
        <w:pStyle w:val="FirstParagraph"/>
      </w:pPr>
      <w:r>
        <w:t xml:space="preserve">A notable strength of this scoping review is the diversity of intravenous fluid types evaluated, encompassing unbalanced crystalloids, balanced crystalloids, dextrose-containing combined solutions, and both natural and synthetic colloids.</w:t>
      </w:r>
    </w:p>
    <w:bookmarkStart w:id="81" w:name="fluid-types-by-study-group"/>
    <w:p>
      <w:pPr>
        <w:pStyle w:val="Heading2"/>
      </w:pPr>
      <w:r>
        <w:t xml:space="preserve">4.1 Fluid Types by Study Group</w:t>
      </w:r>
    </w:p>
    <w:p>
      <w:pPr>
        <w:pStyle w:val="SourceCode"/>
      </w:pPr>
      <w:r>
        <w:rPr>
          <w:rStyle w:val="CommentTok"/>
        </w:rPr>
        <w:t xml:space="preserve"># type_of_fluids / type_of_fluids_control:</w:t>
      </w:r>
      <w:r>
        <w:br/>
      </w:r>
      <w:r>
        <w:rPr>
          <w:rStyle w:val="CommentTok"/>
        </w:rPr>
        <w:t xml:space="preserve"># 1=NS0.9%, 2=Semi-isotonic0.45%, 3=1/4isotonic, 4=Balanced Hartmann,</w:t>
      </w:r>
      <w:r>
        <w:br/>
      </w:r>
      <w:r>
        <w:rPr>
          <w:rStyle w:val="CommentTok"/>
        </w:rPr>
        <w:t xml:space="preserve"># 5=Balanced Ringer Lactate, 6=Balanced Plasma-Lyte,</w:t>
      </w:r>
      <w:r>
        <w:br/>
      </w:r>
      <w:r>
        <w:rPr>
          <w:rStyle w:val="CommentTok"/>
        </w:rPr>
        <w:t xml:space="preserve"># 7=Combined crystalloid+dextrose, 8=Natural colloid, 9=Synthetic colloid,</w:t>
      </w:r>
      <w:r>
        <w:br/>
      </w:r>
      <w:r>
        <w:rPr>
          <w:rStyle w:val="CommentTok"/>
        </w:rPr>
        <w:t xml:space="preserve"># 10=Other</w:t>
      </w:r>
      <w:r>
        <w:br/>
      </w:r>
      <w:r>
        <w:rPr>
          <w:rStyle w:val="NormalTok"/>
        </w:rPr>
        <w:t xml:space="preserve">fluid_df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StringTok"/>
        </w:rPr>
        <w:t xml:space="preserve">`</w:t>
      </w:r>
      <w:r>
        <w:rPr>
          <w:rStyle w:val="AttributeTok"/>
        </w:rPr>
        <w:t xml:space="preserve">Fluid Type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"Normal saline 0.9%"</w:t>
      </w:r>
      <w:r>
        <w:rPr>
          <w:rStyle w:val="NormalTok"/>
        </w:rPr>
        <w:t xml:space="preserve">,</w:t>
      </w:r>
      <w:r>
        <w:br/>
      </w:r>
      <w:r>
        <w:rPr>
          <w:rStyle w:val="NormalTok"/>
        </w:rPr>
        <w:t xml:space="preserve">    </w:t>
      </w:r>
      <w:r>
        <w:rPr>
          <w:rStyle w:val="StringTok"/>
        </w:rPr>
        <w:t xml:space="preserve">"Semi-isotonic 0.45%"</w:t>
      </w:r>
      <w:r>
        <w:rPr>
          <w:rStyle w:val="NormalTok"/>
        </w:rPr>
        <w:t xml:space="preserve">,</w:t>
      </w:r>
      <w:r>
        <w:br/>
      </w:r>
      <w:r>
        <w:rPr>
          <w:rStyle w:val="NormalTok"/>
        </w:rPr>
        <w:t xml:space="preserve">    </w:t>
      </w:r>
      <w:r>
        <w:rPr>
          <w:rStyle w:val="StringTok"/>
        </w:rPr>
        <w:t xml:space="preserve">"Quarter-isotonic"</w:t>
      </w:r>
      <w:r>
        <w:rPr>
          <w:rStyle w:val="NormalTok"/>
        </w:rPr>
        <w:t xml:space="preserve">,</w:t>
      </w:r>
      <w:r>
        <w:br/>
      </w:r>
      <w:r>
        <w:rPr>
          <w:rStyle w:val="NormalTok"/>
        </w:rPr>
        <w:t xml:space="preserve">    </w:t>
      </w:r>
      <w:r>
        <w:rPr>
          <w:rStyle w:val="StringTok"/>
        </w:rPr>
        <w:t xml:space="preserve">"Balanced: Hartmann's solution"</w:t>
      </w:r>
      <w:r>
        <w:rPr>
          <w:rStyle w:val="NormalTok"/>
        </w:rPr>
        <w:t xml:space="preserve">,</w:t>
      </w:r>
      <w:r>
        <w:br/>
      </w:r>
      <w:r>
        <w:rPr>
          <w:rStyle w:val="NormalTok"/>
        </w:rPr>
        <w:t xml:space="preserve">    </w:t>
      </w:r>
      <w:r>
        <w:rPr>
          <w:rStyle w:val="StringTok"/>
        </w:rPr>
        <w:t xml:space="preserve">"Balanced: Lactated Ringer's"</w:t>
      </w:r>
      <w:r>
        <w:rPr>
          <w:rStyle w:val="NormalTok"/>
        </w:rPr>
        <w:t xml:space="preserve">,</w:t>
      </w:r>
      <w:r>
        <w:br/>
      </w:r>
      <w:r>
        <w:rPr>
          <w:rStyle w:val="NormalTok"/>
        </w:rPr>
        <w:t xml:space="preserve">    </w:t>
      </w:r>
      <w:r>
        <w:rPr>
          <w:rStyle w:val="StringTok"/>
        </w:rPr>
        <w:t xml:space="preserve">"Balanced: Plasma-Lyte"</w:t>
      </w:r>
      <w:r>
        <w:rPr>
          <w:rStyle w:val="NormalTok"/>
        </w:rPr>
        <w:t xml:space="preserve">,</w:t>
      </w:r>
      <w:r>
        <w:br/>
      </w:r>
      <w:r>
        <w:rPr>
          <w:rStyle w:val="NormalTok"/>
        </w:rPr>
        <w:t xml:space="preserve">    </w:t>
      </w:r>
      <w:r>
        <w:rPr>
          <w:rStyle w:val="StringTok"/>
        </w:rPr>
        <w:t xml:space="preserve">"Combined crystalloid-dextrose"</w:t>
      </w:r>
      <w:r>
        <w:rPr>
          <w:rStyle w:val="NormalTok"/>
        </w:rPr>
        <w:t xml:space="preserve">,</w:t>
      </w:r>
      <w:r>
        <w:br/>
      </w:r>
      <w:r>
        <w:rPr>
          <w:rStyle w:val="NormalTok"/>
        </w:rPr>
        <w:t xml:space="preserve">    </w:t>
      </w:r>
      <w:r>
        <w:rPr>
          <w:rStyle w:val="StringTok"/>
        </w:rPr>
        <w:t xml:space="preserve">"Natural colloid (albumin)"</w:t>
      </w:r>
      <w:r>
        <w:rPr>
          <w:rStyle w:val="NormalTok"/>
        </w:rPr>
        <w:t xml:space="preserve">,</w:t>
      </w:r>
      <w:r>
        <w:br/>
      </w:r>
      <w:r>
        <w:rPr>
          <w:rStyle w:val="NormalTok"/>
        </w:rPr>
        <w:t xml:space="preserve">    </w:t>
      </w:r>
      <w:r>
        <w:rPr>
          <w:rStyle w:val="StringTok"/>
        </w:rPr>
        <w:t xml:space="preserve">"Synthetic colloid"</w:t>
      </w:r>
      <w:r>
        <w:rPr>
          <w:rStyle w:val="NormalTok"/>
        </w:rPr>
        <w:t xml:space="preserve">,</w:t>
      </w:r>
      <w:r>
        <w:br/>
      </w:r>
      <w:r>
        <w:rPr>
          <w:rStyle w:val="NormalTok"/>
        </w:rPr>
        <w:t xml:space="preserve">    </w:t>
      </w:r>
      <w:r>
        <w:rPr>
          <w:rStyle w:val="StringTok"/>
        </w:rPr>
        <w:t xml:space="preserve">"Other"</w:t>
      </w:r>
      <w:r>
        <w:br/>
      </w:r>
      <w:r>
        <w:rPr>
          <w:rStyle w:val="NormalTok"/>
        </w:rPr>
        <w:t xml:space="preserve">  ),</w:t>
      </w:r>
      <w:r>
        <w:br/>
      </w:r>
      <w:r>
        <w:rPr>
          <w:rStyle w:val="NormalTok"/>
        </w:rPr>
        <w:t xml:space="preserve">  </w:t>
      </w:r>
      <w:r>
        <w:rPr>
          <w:rStyle w:val="StringTok"/>
        </w:rPr>
        <w:t xml:space="preserve">`</w:t>
      </w:r>
      <w:r>
        <w:rPr>
          <w:rStyle w:val="AttributeTok"/>
        </w:rPr>
        <w:t xml:space="preserve">Intervention (n)</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type_of_fluids___5,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type_of_fluids___6,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type_of_fluids___7,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type_of_fluids___8,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type_of_fluids___9,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type_of_fluids___10,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tringTok"/>
        </w:rPr>
        <w:t xml:space="preserve">`</w:t>
      </w:r>
      <w:r>
        <w:rPr>
          <w:rStyle w:val="AttributeTok"/>
        </w:rPr>
        <w:t xml:space="preserve">Control (n)</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type_of_fluids_control___5,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type_of_fluids_control___6,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type_of_fluids_control___7,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type_of_fluids_control___8,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type_of_fluids_control___9,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type_of_fluids_control___10,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StringTok"/>
        </w:rPr>
        <w:t xml:space="preserve">`</w:t>
      </w:r>
      <w:r>
        <w:rPr>
          <w:rStyle w:val="AttributeTok"/>
        </w:rPr>
        <w:t xml:space="preserve">Int. %</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w:t>
      </w:r>
      <w:r>
        <w:rPr>
          <w:rStyle w:val="StringTok"/>
        </w:rPr>
        <w:t xml:space="preserve">`</w:t>
      </w:r>
      <w:r>
        <w:rPr>
          <w:rStyle w:val="AttributeTok"/>
        </w:rPr>
        <w:t xml:space="preserve">Intervention (n)</w:t>
      </w:r>
      <w:r>
        <w:rPr>
          <w:rStyle w:val="StringTok"/>
        </w:rPr>
        <w:t xml:space="preserve">`</w:t>
      </w:r>
      <w:r>
        <w:rPr>
          <w:rStyle w:val="NormalTok"/>
        </w:rPr>
        <w:t xml:space="preserve">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rPr>
          <w:rStyle w:val="NormalTok"/>
        </w:rPr>
        <w:t xml:space="preserve">    </w:t>
      </w:r>
      <w:r>
        <w:rPr>
          <w:rStyle w:val="StringTok"/>
        </w:rPr>
        <w:t xml:space="preserve">`</w:t>
      </w:r>
      <w:r>
        <w:rPr>
          <w:rStyle w:val="AttributeTok"/>
        </w:rPr>
        <w:t xml:space="preserve">Ctrl. %</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w:t>
      </w:r>
      <w:r>
        <w:rPr>
          <w:rStyle w:val="StringTok"/>
        </w:rPr>
        <w:t xml:space="preserve">`</w:t>
      </w:r>
      <w:r>
        <w:rPr>
          <w:rStyle w:val="AttributeTok"/>
        </w:rPr>
        <w:t xml:space="preserve">Control (n)</w:t>
      </w:r>
      <w:r>
        <w:rPr>
          <w:rStyle w:val="StringTok"/>
        </w:rPr>
        <w:t xml:space="preserve">`</w:t>
      </w:r>
      <w:r>
        <w:rPr>
          <w:rStyle w:val="NormalTok"/>
        </w:rPr>
        <w:t xml:space="preserve">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rPr>
          <w:rStyle w:val="NormalTok"/>
        </w:rPr>
        <w:t xml:space="preserve">  )</w:t>
      </w:r>
      <w:r>
        <w:br/>
      </w:r>
      <w:r>
        <w:br/>
      </w:r>
      <w:r>
        <w:rPr>
          <w:rStyle w:val="NormalTok"/>
        </w:rPr>
        <w:t xml:space="preserve">fluid_df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tab_header</w:t>
      </w:r>
      <w:r>
        <w:rPr>
          <w:rStyle w:val="NormalTok"/>
        </w:rPr>
        <w:t xml:space="preserve">(</w:t>
      </w:r>
      <w:r>
        <w:rPr>
          <w:rStyle w:val="AttributeTok"/>
        </w:rPr>
        <w:t xml:space="preserve">title =</w:t>
      </w:r>
      <w:r>
        <w:rPr>
          <w:rStyle w:val="NormalTok"/>
        </w:rPr>
        <w:t xml:space="preserve"> </w:t>
      </w:r>
      <w:r>
        <w:rPr>
          <w:rStyle w:val="StringTok"/>
        </w:rPr>
        <w:t xml:space="preserve">"Fluid types across intervention and control groups"</w:t>
      </w:r>
      <w:r>
        <w:rPr>
          <w:rStyle w:val="NormalTok"/>
        </w:rPr>
        <w:t xml:space="preserve">) </w:t>
      </w:r>
      <w:r>
        <w:rPr>
          <w:rStyle w:val="SpecialCharTok"/>
        </w:rPr>
        <w:t xml:space="preserve">|&gt;</w:t>
      </w:r>
      <w:r>
        <w:br/>
      </w:r>
      <w:r>
        <w:rPr>
          <w:rStyle w:val="NormalTok"/>
        </w:rPr>
        <w:t xml:space="preserve">  </w:t>
      </w:r>
      <w:r>
        <w:rPr>
          <w:rStyle w:val="FunctionTok"/>
        </w:rPr>
        <w:t xml:space="preserve">tab_spanner</w:t>
      </w:r>
      <w:r>
        <w:rPr>
          <w:rStyle w:val="NormalTok"/>
        </w:rPr>
        <w:t xml:space="preserve">(</w:t>
      </w:r>
      <w:r>
        <w:rPr>
          <w:rStyle w:val="AttributeTok"/>
        </w:rPr>
        <w:t xml:space="preserve">label =</w:t>
      </w:r>
      <w:r>
        <w:rPr>
          <w:rStyle w:val="NormalTok"/>
        </w:rPr>
        <w:t xml:space="preserve"> </w:t>
      </w:r>
      <w:r>
        <w:rPr>
          <w:rStyle w:val="StringTok"/>
        </w:rPr>
        <w:t xml:space="preserve">"Intervention Group"</w:t>
      </w:r>
      <w:r>
        <w:rPr>
          <w:rStyle w:val="NormalTok"/>
        </w:rPr>
        <w:t xml:space="preserve">,</w:t>
      </w:r>
      <w:r>
        <w:br/>
      </w:r>
      <w:r>
        <w:rPr>
          <w:rStyle w:val="NormalTok"/>
        </w:rPr>
        <w:t xml:space="preserve">              </w:t>
      </w:r>
      <w:r>
        <w:rPr>
          <w:rStyle w:val="AttributeTok"/>
        </w:rPr>
        <w:t xml:space="preserve">columns =</w:t>
      </w:r>
      <w:r>
        <w:rPr>
          <w:rStyle w:val="NormalTok"/>
        </w:rPr>
        <w:t xml:space="preserve"> </w:t>
      </w:r>
      <w:r>
        <w:rPr>
          <w:rStyle w:val="FunctionTok"/>
        </w:rPr>
        <w:t xml:space="preserve">c</w:t>
      </w:r>
      <w:r>
        <w:rPr>
          <w:rStyle w:val="NormalTok"/>
        </w:rPr>
        <w:t xml:space="preserve">(</w:t>
      </w:r>
      <w:r>
        <w:rPr>
          <w:rStyle w:val="StringTok"/>
        </w:rPr>
        <w:t xml:space="preserve">`</w:t>
      </w:r>
      <w:r>
        <w:rPr>
          <w:rStyle w:val="AttributeTok"/>
        </w:rPr>
        <w:t xml:space="preserve">Intervention (n)</w:t>
      </w:r>
      <w:r>
        <w:rPr>
          <w:rStyle w:val="StringTok"/>
        </w:rPr>
        <w:t xml:space="preserve">`</w:t>
      </w:r>
      <w:r>
        <w:rPr>
          <w:rStyle w:val="NormalTok"/>
        </w:rPr>
        <w:t xml:space="preserve">, </w:t>
      </w:r>
      <w:r>
        <w:rPr>
          <w:rStyle w:val="StringTok"/>
        </w:rPr>
        <w:t xml:space="preserve">`</w:t>
      </w:r>
      <w:r>
        <w:rPr>
          <w:rStyle w:val="AttributeTok"/>
        </w:rPr>
        <w:t xml:space="preserve">Int. %</w:t>
      </w:r>
      <w:r>
        <w:rPr>
          <w:rStyle w:val="StringTok"/>
        </w:rPr>
        <w:t xml:space="preserve">`</w:t>
      </w:r>
      <w:r>
        <w:rPr>
          <w:rStyle w:val="NormalTok"/>
        </w:rPr>
        <w:t xml:space="preserve">)) </w:t>
      </w:r>
      <w:r>
        <w:rPr>
          <w:rStyle w:val="SpecialCharTok"/>
        </w:rPr>
        <w:t xml:space="preserve">|&gt;</w:t>
      </w:r>
      <w:r>
        <w:br/>
      </w:r>
      <w:r>
        <w:rPr>
          <w:rStyle w:val="NormalTok"/>
        </w:rPr>
        <w:t xml:space="preserve">  </w:t>
      </w:r>
      <w:r>
        <w:rPr>
          <w:rStyle w:val="FunctionTok"/>
        </w:rPr>
        <w:t xml:space="preserve">tab_spanner</w:t>
      </w:r>
      <w:r>
        <w:rPr>
          <w:rStyle w:val="NormalTok"/>
        </w:rPr>
        <w:t xml:space="preserve">(</w:t>
      </w:r>
      <w:r>
        <w:rPr>
          <w:rStyle w:val="AttributeTok"/>
        </w:rPr>
        <w:t xml:space="preserve">label =</w:t>
      </w:r>
      <w:r>
        <w:rPr>
          <w:rStyle w:val="NormalTok"/>
        </w:rPr>
        <w:t xml:space="preserve"> </w:t>
      </w:r>
      <w:r>
        <w:rPr>
          <w:rStyle w:val="StringTok"/>
        </w:rPr>
        <w:t xml:space="preserve">"Control Group"</w:t>
      </w:r>
      <w:r>
        <w:rPr>
          <w:rStyle w:val="NormalTok"/>
        </w:rPr>
        <w:t xml:space="preserve">,</w:t>
      </w:r>
      <w:r>
        <w:br/>
      </w:r>
      <w:r>
        <w:rPr>
          <w:rStyle w:val="NormalTok"/>
        </w:rPr>
        <w:t xml:space="preserve">              </w:t>
      </w:r>
      <w:r>
        <w:rPr>
          <w:rStyle w:val="AttributeTok"/>
        </w:rPr>
        <w:t xml:space="preserve">columns =</w:t>
      </w:r>
      <w:r>
        <w:rPr>
          <w:rStyle w:val="NormalTok"/>
        </w:rPr>
        <w:t xml:space="preserve"> </w:t>
      </w:r>
      <w:r>
        <w:rPr>
          <w:rStyle w:val="FunctionTok"/>
        </w:rPr>
        <w:t xml:space="preserve">c</w:t>
      </w:r>
      <w:r>
        <w:rPr>
          <w:rStyle w:val="NormalTok"/>
        </w:rPr>
        <w:t xml:space="preserve">(</w:t>
      </w:r>
      <w:r>
        <w:rPr>
          <w:rStyle w:val="StringTok"/>
        </w:rPr>
        <w:t xml:space="preserve">`</w:t>
      </w:r>
      <w:r>
        <w:rPr>
          <w:rStyle w:val="AttributeTok"/>
        </w:rPr>
        <w:t xml:space="preserve">Control (n)</w:t>
      </w:r>
      <w:r>
        <w:rPr>
          <w:rStyle w:val="StringTok"/>
        </w:rPr>
        <w:t xml:space="preserve">`</w:t>
      </w:r>
      <w:r>
        <w:rPr>
          <w:rStyle w:val="NormalTok"/>
        </w:rPr>
        <w:t xml:space="preserve">, </w:t>
      </w:r>
      <w:r>
        <w:rPr>
          <w:rStyle w:val="StringTok"/>
        </w:rPr>
        <w:t xml:space="preserve">`</w:t>
      </w:r>
      <w:r>
        <w:rPr>
          <w:rStyle w:val="AttributeTok"/>
        </w:rPr>
        <w:t xml:space="preserve">Ctrl. %</w:t>
      </w:r>
      <w:r>
        <w:rPr>
          <w:rStyle w:val="StringTok"/>
        </w:rPr>
        <w:t xml:space="preserve">`</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"#1F6B8F"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cells_column_spanners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cells_column_spanners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(fluid_df),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 </w:t>
      </w:r>
      <w:r>
        <w:rPr>
          <w:rStyle w:val="SpecialCharTok"/>
        </w:rPr>
        <w:t xml:space="preserve">|&gt;</w:t>
      </w:r>
      <w:r>
        <w:br/>
      </w:r>
      <w:r>
        <w:rPr>
          <w:rStyle w:val="NormalTok"/>
        </w:rPr>
        <w:t xml:space="preserve">  </w:t>
      </w:r>
      <w:r>
        <w:rPr>
          <w:rStyle w:val="FunctionTok"/>
        </w:rPr>
        <w:t xml:space="preserve">tab_footnote</w:t>
      </w:r>
      <w:r>
        <w:rPr>
          <w:rStyle w:val="NormalTok"/>
        </w:rPr>
        <w:t xml:space="preserve">(</w:t>
      </w:r>
      <w:r>
        <w:rPr>
          <w:rStyle w:val="StringTok"/>
        </w:rPr>
        <w:t xml:space="preserve">"A single study may include more than one fluid type."</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76" w:name="tbl-fluids"/>
          <w:p>
            <w:pPr>
              <w:jc w:val="center"/>
            </w:pPr>
            <w:pPr>
              <w:jc w:val="left"/>
              <w:spacing w:before="200"/>
              <w:pStyle w:val="ImageCaption"/>
            </w:pPr>
            <w:r>
              <w:t xml:space="preserve">Table 9: Intravenous fluid types by study group (intervention vs. control).</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Fluid types across intervention and control groups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start w:val="single" w:space="0" w:color="D3D3D3"/>
                  </w:tcBorders>
                </w:tcPr>
                <w:p>
                  <w:pPr>
                    <w:spacing w:before="0" w:after="60"/>
                    <w:keepNext/>
                  </w:pPr>
                  <w:r>
                    <w:rPr>
                      <w:rFonts w:ascii="Calibri" w:hAnsi="Calibri"/>
                      <w:sz w:val="20"/>
                    </w:rPr>
                    <w:t xml:space="default"/>
                  </w:r>
                </w:p>
              </w:tc>
              <w:tc>
                <w:tcPr>
                  <w:tcBorders>
                    <w:top w:val="single" w:sz="16" w:space="0" w:color="D3D3D3"/>
                    <w:bottom w:val="single" w:sz="16" w:space="0" w:color="D3D3D3"/>
                  </w:tcBorders>
                  <w:shd w:val="clear" w:color="auto" w:fill="1F6B8F"/>
                  <w:gridSpan w:val="2"/>
                </w:tcPr>
                <w:p>
                  <w:pPr>
                    <w:spacing w:before="0" w:after="60"/>
                    <w:keepNext/>
                    <w:jc w:val="center"/>
                  </w:pPr>
                  <w:r>
                    <w:rPr>
                      <w:rFonts w:ascii="Calibri" w:hAnsi="Calibri"/>
                      <w:sz w:val="20"/>
                      <w:color w:val="FFFFFF"/>
                      <w:b w:val="true"/>
                    </w:rPr>
                    <w:t xml:space="default">Intervention Group</w:t>
                  </w:r>
                </w:p>
              </w:tc>
              <w:tc>
                <w:tcPr>
                  <w:tcBorders>
                    <w:top w:val="single" w:sz="16" w:space="0" w:color="D3D3D3"/>
                    <w:bottom w:val="single" w:sz="16" w:space="0" w:color="D3D3D3"/>
                    <w:end w:val="single" w:space="0" w:color="D3D3D3"/>
                  </w:tcBorders>
                  <w:shd w:val="clear" w:color="auto" w:fill="1F6B8F"/>
                  <w:gridSpan w:val="2"/>
                </w:tcPr>
                <w:p>
                  <w:pPr>
                    <w:spacing w:before="0" w:after="60"/>
                    <w:keepNext/>
                    <w:jc w:val="center"/>
                  </w:pPr>
                  <w:r>
                    <w:rPr>
                      <w:rFonts w:ascii="Calibri" w:hAnsi="Calibri"/>
                      <w:sz w:val="20"/>
                      <w:color w:val="FFFFFF"/>
                      <w:b w:val="true"/>
                    </w:rPr>
                    <w:t xml:space="default">Control Group</w:t>
                  </w:r>
                </w:p>
              </w:tc>
            </w:tr>
            <w:tr>
              <w:trPr>
                <w:cantSplit/>
                <w:tblHeader/>
              </w:trPr>
              <w:tc>
                <w:tcPr>
                  <w:tcBorders>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Fluid Type</w:t>
                  </w:r>
                </w:p>
              </w:tc>
              <w:tc>
                <w:tcPr>
                  <w:tcBorders>
                    <w:bottom w:val="single" w:sz="16" w:space="0" w:color="D3D3D3"/>
                  </w:tcBorders>
                  <w:shd w:val="clear" w:color="auto" w:fill="2E4A8F"/>
                </w:tcPr>
                <w:p>
                  <w:pPr>
                    <w:spacing w:before="0" w:after="60"/>
                    <w:keepNext/>
                    <w:jc w:val="end"/>
                  </w:pPr>
                  <w:r>
                    <w:rPr>
                      <w:rFonts w:ascii="Calibri" w:hAnsi="Calibri"/>
                      <w:sz w:val="20"/>
                      <w:color w:val="FFFFFF"/>
                    </w:rPr>
                    <w:t xml:space="default">Intervention (n)</w:t>
                  </w:r>
                </w:p>
              </w:tc>
              <w:tc>
                <w:tcPr>
                  <w:tcBorders>
                    <w:bottom w:val="single" w:sz="16" w:space="0" w:color="D3D3D3"/>
                  </w:tcBorders>
                  <w:shd w:val="clear" w:color="auto" w:fill="2E4A8F"/>
                </w:tcPr>
                <w:p>
                  <w:pPr>
                    <w:spacing w:before="0" w:after="60"/>
                    <w:keepNext/>
                    <w:jc w:val="end"/>
                  </w:pPr>
                  <w:r>
                    <w:rPr>
                      <w:rFonts w:ascii="Calibri" w:hAnsi="Calibri"/>
                      <w:sz w:val="20"/>
                      <w:color w:val="FFFFFF"/>
                    </w:rPr>
                    <w:t xml:space="default">Int. %</w:t>
                  </w:r>
                </w:p>
              </w:tc>
              <w:tc>
                <w:tcPr>
                  <w:tcBorders>
                    <w:bottom w:val="single" w:sz="16" w:space="0" w:color="D3D3D3"/>
                  </w:tcBorders>
                  <w:shd w:val="clear" w:color="auto" w:fill="2E4A8F"/>
                </w:tcPr>
                <w:p>
                  <w:pPr>
                    <w:spacing w:before="0" w:after="60"/>
                    <w:keepNext/>
                    <w:jc w:val="end"/>
                  </w:pPr>
                  <w:r>
                    <w:rPr>
                      <w:rFonts w:ascii="Calibri" w:hAnsi="Calibri"/>
                      <w:sz w:val="20"/>
                      <w:color w:val="FFFFFF"/>
                    </w:rPr>
                    <w:t xml:space="default">Control (n)</w:t>
                  </w:r>
                </w:p>
              </w:tc>
              <w:tc>
                <w:tcPr>
                  <w:tcBorders>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Ctrl. %</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Normal saline 0.9%</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12.7%</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18.2%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Semi-isotonic 0.45%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10.9%</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Quarter-isotonic</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Balanced: Hartmann's solution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Balanced: Lactated Ringer's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21.8%</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30.9%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Balanced: Plasma-Lyte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3.6%</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Combined crystalloid-dextrose</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10.9%</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25.5%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Natural colloid (albumin)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Synthetic colloid</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10.9%</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Other</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23.6%</w:t>
                  </w:r>
                </w:p>
              </w:tc>
            </w:tr>
            <w:tr>
              <w:trPr>
                <w:cantSplit/>
              </w:trPr>
              <w:tc>
                <w:tcPr>
                  <w:gridSpan w:val="5"/>
                </w:tcPr>
                <w:p>
                  <w:pPr>
                    <w:spacing w:before="0" w:after="60"/>
                    <w:keepNext/>
                  </w:pPr>
                  <w:r>
                    <w:rPr>
                      <w:rFonts w:ascii="Calibri" w:hAnsi="Calibri"/>
                      <w:sz w:val="20"/>
                    </w:rPr>
                    <w:t xml:space="default">A single study may include more than one fluid type.</w:t>
                  </w:r>
                </w:p>
              </w:tc>
            </w:tr>
          </w:tbl>
          <w:bookmarkEnd w:id="76"/>
        </w:tc>
      </w:tr>
    </w:tbl>
    <w:p>
      <w:pPr>
        <w:pStyle w:val="SourceCode"/>
      </w:pPr>
      <w:r>
        <w:rPr>
          <w:rStyle w:val="NormalTok"/>
        </w:rPr>
        <w:t xml:space="preserve">fluid_df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tringTok"/>
        </w:rPr>
        <w:t xml:space="preserve">`</w:t>
      </w:r>
      <w:r>
        <w:rPr>
          <w:rStyle w:val="AttributeTok"/>
        </w:rPr>
        <w:t xml:space="preserve">Fluid Type</w:t>
      </w:r>
      <w:r>
        <w:rPr>
          <w:rStyle w:val="StringTok"/>
        </w:rPr>
        <w:t xml:space="preserve">`</w:t>
      </w:r>
      <w:r>
        <w:rPr>
          <w:rStyle w:val="NormalTok"/>
        </w:rPr>
        <w:t xml:space="preserve">, </w:t>
      </w:r>
      <w:r>
        <w:rPr>
          <w:rStyle w:val="StringTok"/>
        </w:rPr>
        <w:t xml:space="preserve">`</w:t>
      </w:r>
      <w:r>
        <w:rPr>
          <w:rStyle w:val="AttributeTok"/>
        </w:rPr>
        <w:t xml:space="preserve">Intervention (n)</w:t>
      </w:r>
      <w:r>
        <w:rPr>
          <w:rStyle w:val="StringTok"/>
        </w:rPr>
        <w:t xml:space="preserve">`</w:t>
      </w:r>
      <w:r>
        <w:rPr>
          <w:rStyle w:val="NormalTok"/>
        </w:rPr>
        <w:t xml:space="preserve">, </w:t>
      </w:r>
      <w:r>
        <w:rPr>
          <w:rStyle w:val="StringTok"/>
        </w:rPr>
        <w:t xml:space="preserve">`</w:t>
      </w:r>
      <w:r>
        <w:rPr>
          <w:rStyle w:val="AttributeTok"/>
        </w:rPr>
        <w:t xml:space="preserve">Control (n)</w:t>
      </w:r>
      <w:r>
        <w:rPr>
          <w:rStyle w:val="StringTok"/>
        </w:rPr>
        <w:t xml:space="preserve">`</w:t>
      </w:r>
      <w:r>
        <w:rPr>
          <w:rStyle w:val="NormalTok"/>
        </w:rPr>
        <w:t xml:space="preserve">)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SpecialCharTok"/>
        </w:rPr>
        <w:t xml:space="preserve">-</w:t>
      </w:r>
      <w:r>
        <w:rPr>
          <w:rStyle w:val="StringTok"/>
        </w:rPr>
        <w:t xml:space="preserve">`</w:t>
      </w:r>
      <w:r>
        <w:rPr>
          <w:rStyle w:val="AttributeTok"/>
        </w:rPr>
        <w:t xml:space="preserve">Fluid Type</w:t>
      </w:r>
      <w:r>
        <w:rPr>
          <w:rStyle w:val="StringTok"/>
        </w:rPr>
        <w:t xml:space="preserve">`</w:t>
      </w:r>
      <w:r>
        <w:rPr>
          <w:rStyle w:val="NormalTok"/>
        </w:rPr>
        <w:t xml:space="preserve">, </w:t>
      </w:r>
      <w:r>
        <w:rPr>
          <w:rStyle w:val="AttributeTok"/>
        </w:rPr>
        <w:t xml:space="preserve">names_to =</w:t>
      </w:r>
      <w:r>
        <w:rPr>
          <w:rStyle w:val="NormalTok"/>
        </w:rPr>
        <w:t xml:space="preserve"> </w:t>
      </w:r>
      <w:r>
        <w:rPr>
          <w:rStyle w:val="StringTok"/>
        </w:rPr>
        <w:t xml:space="preserve">"Group"</w:t>
      </w:r>
      <w:r>
        <w:rPr>
          <w:rStyle w:val="NormalTok"/>
        </w:rPr>
        <w:t xml:space="preserve">, </w:t>
      </w:r>
      <w:r>
        <w:rPr>
          <w:rStyle w:val="AttributeTok"/>
        </w:rPr>
        <w:t xml:space="preserve">values_to =</w:t>
      </w:r>
      <w:r>
        <w:rPr>
          <w:rStyle w:val="NormalTok"/>
        </w:rPr>
        <w:t xml:space="preserve"> </w:t>
      </w:r>
      <w:r>
        <w:rPr>
          <w:rStyle w:val="StringTok"/>
        </w:rPr>
        <w:t xml:space="preserve">"n"</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Group =</w:t>
      </w:r>
      <w:r>
        <w:rPr>
          <w:rStyle w:val="NormalTok"/>
        </w:rPr>
        <w:t xml:space="preserve"> </w:t>
      </w:r>
      <w:r>
        <w:rPr>
          <w:rStyle w:val="FunctionTok"/>
        </w:rPr>
        <w:t xml:space="preserve">recode</w:t>
      </w:r>
      <w:r>
        <w:rPr>
          <w:rStyle w:val="NormalTok"/>
        </w:rPr>
        <w:t xml:space="preserve">(Group,</w:t>
      </w:r>
      <w:r>
        <w:br/>
      </w:r>
      <w:r>
        <w:rPr>
          <w:rStyle w:val="NormalTok"/>
        </w:rPr>
        <w:t xml:space="preserve">      </w:t>
      </w:r>
      <w:r>
        <w:rPr>
          <w:rStyle w:val="StringTok"/>
        </w:rPr>
        <w:t xml:space="preserve">"Intervention (n)"</w:t>
      </w:r>
      <w:r>
        <w:rPr>
          <w:rStyle w:val="NormalTok"/>
        </w:rPr>
        <w:t xml:space="preserve"> </w:t>
      </w:r>
      <w:r>
        <w:rPr>
          <w:rStyle w:val="OtherTok"/>
        </w:rPr>
        <w:t xml:space="preserve">=</w:t>
      </w:r>
      <w:r>
        <w:rPr>
          <w:rStyle w:val="NormalTok"/>
        </w:rPr>
        <w:t xml:space="preserve"> </w:t>
      </w:r>
      <w:r>
        <w:rPr>
          <w:rStyle w:val="StringTok"/>
        </w:rPr>
        <w:t xml:space="preserve">"Intervention"</w:t>
      </w:r>
      <w:r>
        <w:rPr>
          <w:rStyle w:val="NormalTok"/>
        </w:rPr>
        <w:t xml:space="preserve">,</w:t>
      </w:r>
      <w:r>
        <w:br/>
      </w:r>
      <w:r>
        <w:rPr>
          <w:rStyle w:val="NormalTok"/>
        </w:rPr>
        <w:t xml:space="preserve">      </w:t>
      </w:r>
      <w:r>
        <w:rPr>
          <w:rStyle w:val="StringTok"/>
        </w:rPr>
        <w:t xml:space="preserve">"Control (n)"</w:t>
      </w:r>
      <w:r>
        <w:rPr>
          <w:rStyle w:val="NormalTok"/>
        </w:rPr>
        <w:t xml:space="preserve">      </w:t>
      </w:r>
      <w:r>
        <w:rPr>
          <w:rStyle w:val="OtherTok"/>
        </w:rPr>
        <w:t xml:space="preserve">=</w:t>
      </w:r>
      <w:r>
        <w:rPr>
          <w:rStyle w:val="NormalTok"/>
        </w:rPr>
        <w:t xml:space="preserve"> </w:t>
      </w:r>
      <w:r>
        <w:rPr>
          <w:rStyle w:val="StringTok"/>
        </w:rPr>
        <w:t xml:space="preserve">"Control"</w:t>
      </w:r>
      <w:r>
        <w:br/>
      </w:r>
      <w:r>
        <w:rPr>
          <w:rStyle w:val="NormalTok"/>
        </w:rPr>
        <w:t xml:space="preserve">    ),</w:t>
      </w:r>
      <w:r>
        <w:br/>
      </w:r>
      <w:r>
        <w:rPr>
          <w:rStyle w:val="NormalTok"/>
        </w:rPr>
        <w:t xml:space="preserve">    </w:t>
      </w:r>
      <w:r>
        <w:rPr>
          <w:rStyle w:val="StringTok"/>
        </w:rPr>
        <w:t xml:space="preserve">`</w:t>
      </w:r>
      <w:r>
        <w:rPr>
          <w:rStyle w:val="AttributeTok"/>
        </w:rPr>
        <w:t xml:space="preserve">Fluid Type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fct_reorder</w:t>
      </w:r>
      <w:r>
        <w:rPr>
          <w:rStyle w:val="NormalTok"/>
        </w:rPr>
        <w:t xml:space="preserve">(</w:t>
      </w:r>
      <w:r>
        <w:rPr>
          <w:rStyle w:val="StringTok"/>
        </w:rPr>
        <w:t xml:space="preserve">`</w:t>
      </w:r>
      <w:r>
        <w:rPr>
          <w:rStyle w:val="AttributeTok"/>
        </w:rPr>
        <w:t xml:space="preserve">Fluid Type</w:t>
      </w:r>
      <w:r>
        <w:rPr>
          <w:rStyle w:val="StringTok"/>
        </w:rPr>
        <w:t xml:space="preserve">`</w:t>
      </w:r>
      <w:r>
        <w:rPr>
          <w:rStyle w:val="NormalTok"/>
        </w:rPr>
        <w:t xml:space="preserve">, n, </w:t>
      </w:r>
      <w:r>
        <w:rPr>
          <w:rStyle w:val="AttributeTok"/>
        </w:rPr>
        <w:t xml:space="preserve">.fun =</w:t>
      </w:r>
      <w:r>
        <w:rPr>
          <w:rStyle w:val="NormalTok"/>
        </w:rPr>
        <w:t xml:space="preserve"> sum)</w:t>
      </w:r>
      <w:r>
        <w:br/>
      </w:r>
      <w:r>
        <w:rPr>
          <w:rStyle w:val="NormalTok"/>
        </w:rPr>
        <w:t xml:space="preserve">  )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w:t>
      </w:r>
      <w:r>
        <w:rPr>
          <w:rStyle w:val="StringTok"/>
        </w:rPr>
        <w:t xml:space="preserve">`</w:t>
      </w:r>
      <w:r>
        <w:rPr>
          <w:rStyle w:val="AttributeTok"/>
        </w:rPr>
        <w:t xml:space="preserve">Fluid Type</w:t>
      </w:r>
      <w:r>
        <w:rPr>
          <w:rStyle w:val="StringTok"/>
        </w:rPr>
        <w:t xml:space="preserve">`</w:t>
      </w:r>
      <w:r>
        <w:rPr>
          <w:rStyle w:val="NormalTok"/>
        </w:rPr>
        <w:t xml:space="preserve">, </w:t>
      </w:r>
      <w:r>
        <w:rPr>
          <w:rStyle w:val="AttributeTok"/>
        </w:rPr>
        <w:t xml:space="preserve">fill =</w:t>
      </w:r>
      <w:r>
        <w:rPr>
          <w:rStyle w:val="NormalTok"/>
        </w:rPr>
        <w:t xml:space="preserve"> Group))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0.7</w:t>
      </w:r>
      <w:r>
        <w:rPr>
          <w:rStyle w:val="NormalTok"/>
        </w:rPr>
        <w:t xml:space="preserve">), </w:t>
      </w:r>
      <w:r>
        <w:rPr>
          <w:rStyle w:val="AttributeTok"/>
        </w:rPr>
        <w:t xml:space="preserve">width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n),</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w:t>
      </w:r>
      <w:r>
        <w:rPr>
          <w:rStyle w:val="NormalTok"/>
        </w:rPr>
        <w:t xml:space="preserve">(</w:t>
      </w:r>
      <w:r>
        <w:rPr>
          <w:rStyle w:val="AttributeTok"/>
        </w:rPr>
        <w:t xml:space="preserve">width =</w:t>
      </w:r>
      <w:r>
        <w:rPr>
          <w:rStyle w:val="NormalTok"/>
        </w:rPr>
        <w:t xml:space="preserve"> </w:t>
      </w:r>
      <w:r>
        <w:rPr>
          <w:rStyle w:val="FloatTok"/>
        </w:rPr>
        <w:t xml:space="preserve">0.7</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0.3</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"Intervention"</w:t>
      </w:r>
      <w:r>
        <w:rPr>
          <w:rStyle w:val="NormalTok"/>
        </w:rPr>
        <w:t xml:space="preserve"> </w:t>
      </w:r>
      <w:r>
        <w:rPr>
          <w:rStyle w:val="OtherTok"/>
        </w:rPr>
        <w:t xml:space="preserve">=</w:t>
      </w:r>
      <w:r>
        <w:rPr>
          <w:rStyle w:val="NormalTok"/>
        </w:rPr>
        <w:t xml:space="preserve"> pal_main[</w:t>
      </w:r>
      <w:r>
        <w:rPr>
          <w:rStyle w:val="DecValTok"/>
        </w:rPr>
        <w:t xml:space="preserve">1</w:t>
      </w:r>
      <w:r>
        <w:rPr>
          <w:rStyle w:val="NormalTok"/>
        </w:rPr>
        <w:t xml:space="preserve">], </w:t>
      </w:r>
      <w:r>
        <w:rPr>
          <w:rStyle w:val="StringTok"/>
        </w:rPr>
        <w:t xml:space="preserve">"Control"</w:t>
      </w:r>
      <w:r>
        <w:rPr>
          <w:rStyle w:val="NormalTok"/>
        </w:rPr>
        <w:t xml:space="preserve"> </w:t>
      </w:r>
      <w:r>
        <w:rPr>
          <w:rStyle w:val="OtherTok"/>
        </w:rPr>
        <w:t xml:space="preserve">=</w:t>
      </w:r>
      <w:r>
        <w:rPr>
          <w:rStyle w:val="NormalTok"/>
        </w:rPr>
        <w:t xml:space="preserve"> pal_main[</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 </w:t>
      </w:r>
      <w:r>
        <w:rPr>
          <w:rStyle w:val="AttributeTok"/>
        </w:rPr>
        <w:t xml:space="preserve">fill =</w:t>
      </w:r>
      <w:r>
        <w:rPr>
          <w:rStyle w:val="NormalTok"/>
        </w:rPr>
        <w:t xml:space="preserve"> </w:t>
      </w:r>
      <w:r>
        <w:rPr>
          <w:rStyle w:val="StringTok"/>
        </w:rPr>
        <w:t xml:space="preserve">"Group"</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"Intravenous fluid types: intervention vs. control groups"</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"A single study may include more than one fluid type"</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80" w:name="fig-fluids"/>
          <w:p>
            <w:pPr>
              <w:pStyle w:val="Compact"/>
              <w:jc w:val="center"/>
            </w:pPr>
            <w:r>
              <w:drawing>
                <wp:inline>
                  <wp:extent cx="5334000" cy="4572000"/>
                  <wp:effectExtent b="0" l="0" r="0" t="0"/>
                  <wp:docPr descr="" title="" id="78" name="Picture"/>
                  <a:graphic>
                    <a:graphicData uri="http://schemas.openxmlformats.org/drawingml/2006/picture">
                      <pic:pic>
                        <pic:nvPicPr>
                          <pic:cNvPr descr="index_files/figure-docx/fig-fluids-1.png" id="79" name="Picture"/>
                          <pic:cNvPicPr>
                            <a:picLocks noChangeArrowheads="1" noChangeAspect="1"/>
                          </pic:cNvPicPr>
                        </pic:nvPicPr>
                        <pic:blipFill>
                          <a:blip r:embed="rId77"/>
                          <a:stretch>
                            <a:fillRect/>
                          </a:stretch>
                        </pic:blipFill>
                        <pic:spPr bwMode="auto">
                          <a:xfrm>
                            <a:off x="0" y="0"/>
                            <a:ext cx="5334000" cy="4572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9: Comparative frequency of fluid types in intervention and control groups.</w:t>
            </w:r>
          </w:p>
          <w:bookmarkEnd w:id="80"/>
        </w:tc>
      </w:tr>
    </w:tbl>
    <w:p>
      <w:pPr>
        <w:pStyle w:val="BodyText"/>
      </w:pPr>
      <w:r>
        <w:rPr>
          <w:b/>
          <w:bCs/>
        </w:rPr>
        <w:t xml:space="preserve">Lactated Ringer’s solution</w:t>
      </w:r>
      <w:r>
        <w:t xml:space="preserve"> </w:t>
      </w:r>
      <w:r>
        <w:t xml:space="preserve">was the most frequently evaluated balanced crystalloid — used as the intervention fluid in 12 studies and as the control in 17.</w:t>
      </w:r>
      <w:r>
        <w:t xml:space="preserve"> </w:t>
      </w:r>
      <w:r>
        <w:rPr>
          <w:b/>
          <w:bCs/>
        </w:rPr>
        <w:t xml:space="preserve">Normal saline 0.9%</w:t>
      </w:r>
      <w:r>
        <w:t xml:space="preserve"> </w:t>
      </w:r>
      <w:r>
        <w:t xml:space="preserve">served most often as a control comparator (10 studies).</w:t>
      </w:r>
      <w:r>
        <w:t xml:space="preserve"> </w:t>
      </w:r>
      <w:r>
        <w:rPr>
          <w:b/>
          <w:bCs/>
        </w:rPr>
        <w:t xml:space="preserve">Combined crystalloid-dextrose</w:t>
      </w:r>
      <w:r>
        <w:t xml:space="preserve"> </w:t>
      </w:r>
      <w:r>
        <w:t xml:space="preserve">solutions were especially prevalent in control groups (14 studies), underscoring their role as the conventional maintenance standard in infants and neonates.</w:t>
      </w:r>
    </w:p>
    <w:p>
      <w:r>
        <w:pict>
          <v:rect style="width:0;height:1.5pt" o:hralign="center" o:hrstd="t" o:hr="t"/>
        </w:pict>
      </w:r>
    </w:p>
    <w:bookmarkEnd w:id="81"/>
    <w:bookmarkEnd w:id="82"/>
    <w:bookmarkStart w:id="99" w:name="X74193c9f3cf3a8a5815050b2bcc7bf8fa59f8fb"/>
    <w:p>
      <w:pPr>
        <w:pStyle w:val="Heading1"/>
      </w:pPr>
      <w:r>
        <w:t xml:space="preserve">5. Perioperative Phase and Administration Modality</w:t>
      </w:r>
    </w:p>
    <w:bookmarkStart w:id="88" w:name="timing-of-fluid-administration"/>
    <w:p>
      <w:pPr>
        <w:pStyle w:val="Heading2"/>
      </w:pPr>
      <w:r>
        <w:t xml:space="preserve">5.1 Timing of Fluid Administration</w:t>
      </w:r>
    </w:p>
    <w:p>
      <w:pPr>
        <w:pStyle w:val="SourceCode"/>
      </w:pPr>
      <w:r>
        <w:rPr>
          <w:rStyle w:val="CommentTok"/>
        </w:rPr>
        <w:t xml:space="preserve"># time_adm: 1=Preoperative, 2=Intraoperative, 3=Postoperative, 4=Not specified</w:t>
      </w:r>
      <w:r>
        <w:br/>
      </w:r>
      <w:r>
        <w:rPr>
          <w:rStyle w:val="NormalTok"/>
        </w:rPr>
        <w:t xml:space="preserve">timing_df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Phase =</w:t>
      </w:r>
      <w:r>
        <w:rPr>
          <w:rStyle w:val="NormalTok"/>
        </w:rPr>
        <w:t xml:space="preserve"> </w:t>
      </w:r>
      <w:r>
        <w:rPr>
          <w:rStyle w:val="FunctionTok"/>
        </w:rPr>
        <w:t xml:space="preserve">c</w:t>
      </w:r>
      <w:r>
        <w:rPr>
          <w:rStyle w:val="NormalTok"/>
        </w:rPr>
        <w:t xml:space="preserve">(</w:t>
      </w:r>
      <w:r>
        <w:rPr>
          <w:rStyle w:val="StringTok"/>
        </w:rPr>
        <w:t xml:space="preserve">"Preoperative"</w:t>
      </w:r>
      <w:r>
        <w:rPr>
          <w:rStyle w:val="NormalTok"/>
        </w:rPr>
        <w:t xml:space="preserve">, </w:t>
      </w:r>
      <w:r>
        <w:rPr>
          <w:rStyle w:val="StringTok"/>
        </w:rPr>
        <w:t xml:space="preserve">"Intraoperative"</w:t>
      </w:r>
      <w:r>
        <w:rPr>
          <w:rStyle w:val="NormalTok"/>
        </w:rPr>
        <w:t xml:space="preserve">, </w:t>
      </w:r>
      <w:r>
        <w:rPr>
          <w:rStyle w:val="StringTok"/>
        </w:rPr>
        <w:t xml:space="preserve">"Postoperative"</w:t>
      </w:r>
      <w:r>
        <w:rPr>
          <w:rStyle w:val="NormalTok"/>
        </w:rPr>
        <w:t xml:space="preserve">, </w:t>
      </w:r>
      <w:r>
        <w:rPr>
          <w:rStyle w:val="StringTok"/>
        </w:rPr>
        <w:t xml:space="preserve">"Not specified"</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time_adm___1,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time_adm___2,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time_adm___3,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time_adm___4,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br/>
      </w:r>
      <w:r>
        <w:rPr>
          <w:rStyle w:val="NormalTok"/>
        </w:rPr>
        <w:t xml:space="preserve">timing_df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3</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83" w:name="tbl-timing"/>
          <w:p>
            <w:pPr>
              <w:jc w:val="center"/>
            </w:pPr>
            <w:pPr>
              <w:jc w:val="left"/>
              <w:spacing w:before="200"/>
              <w:pStyle w:val="ImageCaption"/>
            </w:pPr>
            <w:r>
              <w:t xml:space="preserve">Table 10: Perioperative phase of fluid administration.</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Phase</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Preoperative</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27.3%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Intraoperative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92.7%</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Postoperative</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Not specified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w:t>
                  </w:r>
                </w:p>
              </w:tc>
            </w:tr>
          </w:tbl>
          <w:bookmarkEnd w:id="83"/>
        </w:tc>
      </w:tr>
    </w:tbl>
    <w:p>
      <w:pPr>
        <w:pStyle w:val="SourceCode"/>
      </w:pPr>
      <w:r>
        <w:rPr>
          <w:rStyle w:val="NormalTok"/>
        </w:rPr>
        <w:t xml:space="preserve">timing_df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Phase =</w:t>
      </w:r>
      <w:r>
        <w:rPr>
          <w:rStyle w:val="NormalTok"/>
        </w:rPr>
        <w:t xml:space="preserve"> </w:t>
      </w:r>
      <w:r>
        <w:rPr>
          <w:rStyle w:val="FunctionTok"/>
        </w:rPr>
        <w:t xml:space="preserve">fct_reorder</w:t>
      </w:r>
      <w:r>
        <w:rPr>
          <w:rStyle w:val="NormalTok"/>
        </w:rPr>
        <w:t xml:space="preserve">(Phase, 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Phase, </w:t>
      </w:r>
      <w:r>
        <w:rPr>
          <w:rStyle w:val="AttributeTok"/>
        </w:rPr>
        <w:t xml:space="preserve">fill =</w:t>
      </w:r>
      <w:r>
        <w:rPr>
          <w:rStyle w:val="NormalTok"/>
        </w:rPr>
        <w:t xml:space="preserve"> Phase))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(pal_main[</w:t>
      </w:r>
      <w:r>
        <w:rPr>
          <w:rStyle w:val="DecValTok"/>
        </w:rPr>
        <w:t xml:space="preserve">1</w:t>
      </w:r>
      <w:r>
        <w:rPr>
          <w:rStyle w:val="NormalTok"/>
        </w:rPr>
        <w:t xml:space="preserve">], pal_main[</w:t>
      </w:r>
      <w:r>
        <w:rPr>
          <w:rStyle w:val="DecValTok"/>
        </w:rPr>
        <w:t xml:space="preserve">2</w:t>
      </w:r>
      <w:r>
        <w:rPr>
          <w:rStyle w:val="NormalTok"/>
        </w:rPr>
        <w:t xml:space="preserve">], pal_main[</w:t>
      </w:r>
      <w:r>
        <w:rPr>
          <w:rStyle w:val="DecValTok"/>
        </w:rPr>
        <w:t xml:space="preserve">3</w:t>
      </w:r>
      <w:r>
        <w:rPr>
          <w:rStyle w:val="NormalTok"/>
        </w:rPr>
        <w:t xml:space="preserve">], </w:t>
      </w:r>
      <w:r>
        <w:rPr>
          <w:rStyle w:val="StringTok"/>
        </w:rPr>
        <w:t xml:space="preserve">"grey70"</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"Perioperative phase of fluid administration"</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"A single study may report administration across multiple phases"</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87" w:name="fig-timing"/>
          <w:p>
            <w:pPr>
              <w:pStyle w:val="Compact"/>
              <w:jc w:val="center"/>
            </w:pPr>
            <w:r>
              <w:drawing>
                <wp:inline>
                  <wp:extent cx="5334000" cy="2667000"/>
                  <wp:effectExtent b="0" l="0" r="0" t="0"/>
                  <wp:docPr descr="" title="" id="85" name="Picture"/>
                  <a:graphic>
                    <a:graphicData uri="http://schemas.openxmlformats.org/drawingml/2006/picture">
                      <pic:pic>
                        <pic:nvPicPr>
                          <pic:cNvPr descr="index_files/figure-docx/fig-timing-1.png" id="86" name="Picture"/>
                          <pic:cNvPicPr>
                            <a:picLocks noChangeArrowheads="1" noChangeAspect="1"/>
                          </pic:cNvPicPr>
                        </pic:nvPicPr>
                        <pic:blipFill>
                          <a:blip r:embed="rId84"/>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10: Perioperative phase of fluid administration across included studies.</w:t>
            </w:r>
          </w:p>
          <w:bookmarkEnd w:id="87"/>
        </w:tc>
      </w:tr>
    </w:tbl>
    <w:p>
      <w:pPr>
        <w:pStyle w:val="BodyText"/>
      </w:pPr>
      <w:r>
        <w:t xml:space="preserve">The</w:t>
      </w:r>
      <w:r>
        <w:t xml:space="preserve"> </w:t>
      </w:r>
      <w:r>
        <w:rPr>
          <w:b/>
          <w:bCs/>
        </w:rPr>
        <w:t xml:space="preserve">intraoperative phase</w:t>
      </w:r>
      <w:r>
        <w:t xml:space="preserve"> </w:t>
      </w:r>
      <w:r>
        <w:t xml:space="preserve">was the most extensively studied period (51 of 55 studies; 92.7%). Postoperative and preoperative phases were evaluated in 22 and 15 studies respectively, representing important evidence gaps.</w:t>
      </w:r>
    </w:p>
    <w:bookmarkEnd w:id="88"/>
    <w:bookmarkStart w:id="93" w:name="preoperative-fasting"/>
    <w:p>
      <w:pPr>
        <w:pStyle w:val="Heading2"/>
      </w:pPr>
      <w:r>
        <w:t xml:space="preserve">5.2 Preoperative Fasting</w:t>
      </w:r>
    </w:p>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(ayuno)) </w:t>
      </w:r>
      <w:r>
        <w:rPr>
          <w:rStyle w:val="SpecialCharTok"/>
        </w:rPr>
        <w:t xml:space="preserve">|&gt;</w:t>
      </w:r>
      <w:r>
        <w:br/>
      </w:r>
      <w:r>
        <w:rPr>
          <w:rStyle w:val="NormalTok"/>
        </w:rPr>
        <w:t xml:space="preserve">  </w:t>
      </w:r>
      <w:r>
        <w:rPr>
          <w:rStyle w:val="FunctionTok"/>
        </w:rPr>
        <w:t xml:space="preserve">count</w:t>
      </w:r>
      <w:r>
        <w:rPr>
          <w:rStyle w:val="NormalTok"/>
        </w:rPr>
        <w:t xml:space="preserve">(ayuno)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label =</w:t>
      </w:r>
      <w:r>
        <w:rPr>
          <w:rStyle w:val="NormalTok"/>
        </w:rPr>
        <w:t xml:space="preserve"> </w:t>
      </w:r>
      <w:r>
        <w:rPr>
          <w:rStyle w:val="FunctionTok"/>
        </w:rPr>
        <w:t xml:space="preserve">if_else</w:t>
      </w:r>
      <w:r>
        <w:rPr>
          <w:rStyle w:val="NormalTok"/>
        </w:rPr>
        <w:t xml:space="preserve">(ayuno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StringTok"/>
        </w:rPr>
        <w:t xml:space="preserve">"Reported fasting protocol"</w:t>
      </w:r>
      <w:r>
        <w:rPr>
          <w:rStyle w:val="NormalTok"/>
        </w:rPr>
        <w:t xml:space="preserve">, </w:t>
      </w:r>
      <w:r>
        <w:rPr>
          <w:rStyle w:val="StringTok"/>
        </w:rPr>
        <w:t xml:space="preserve">"Not reported"</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label, </w:t>
      </w:r>
      <w:r>
        <w:rPr>
          <w:rStyle w:val="AttributeTok"/>
        </w:rPr>
        <w:t xml:space="preserve">fill =</w:t>
      </w:r>
      <w:r>
        <w:rPr>
          <w:rStyle w:val="NormalTok"/>
        </w:rPr>
        <w:t xml:space="preserve"> label))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({percent(n / sum(n), accuracy = 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"Reported fasting protocol"</w:t>
      </w:r>
      <w:r>
        <w:rPr>
          <w:rStyle w:val="NormalTok"/>
        </w:rPr>
        <w:t xml:space="preserve"> </w:t>
      </w:r>
      <w:r>
        <w:rPr>
          <w:rStyle w:val="OtherTok"/>
        </w:rPr>
        <w:t xml:space="preserve">=</w:t>
      </w:r>
      <w:r>
        <w:rPr>
          <w:rStyle w:val="NormalTok"/>
        </w:rPr>
        <w:t xml:space="preserve"> pal_main[</w:t>
      </w:r>
      <w:r>
        <w:rPr>
          <w:rStyle w:val="DecValTok"/>
        </w:rPr>
        <w:t xml:space="preserve">1</w:t>
      </w:r>
      <w:r>
        <w:rPr>
          <w:rStyle w:val="NormalTok"/>
        </w:rPr>
        <w:t xml:space="preserve">],</w:t>
      </w:r>
      <w:r>
        <w:br/>
      </w:r>
      <w:r>
        <w:rPr>
          <w:rStyle w:val="NormalTok"/>
        </w:rPr>
        <w:t xml:space="preserve">               </w:t>
      </w:r>
      <w:r>
        <w:rPr>
          <w:rStyle w:val="StringTok"/>
        </w:rPr>
        <w:t xml:space="preserve">"Not reported"</w:t>
      </w:r>
      <w:r>
        <w:rPr>
          <w:rStyle w:val="NormalTok"/>
        </w:rPr>
        <w:t xml:space="preserve"> </w:t>
      </w:r>
      <w:r>
        <w:rPr>
          <w:rStyle w:val="OtherTok"/>
        </w:rPr>
        <w:t xml:space="preserve">=</w:t>
      </w:r>
      <w:r>
        <w:rPr>
          <w:rStyle w:val="NormalTok"/>
        </w:rPr>
        <w:t xml:space="preserve"> </w:t>
      </w:r>
      <w:r>
        <w:rPr>
          <w:rStyle w:val="StringTok"/>
        </w:rPr>
        <w:t xml:space="preserve">"grey70"</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"Preoperative fasting protocol reporting"</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92" w:name="fig-fasting"/>
          <w:p>
            <w:pPr>
              <w:pStyle w:val="Compact"/>
              <w:jc w:val="center"/>
            </w:pPr>
            <w:r>
              <w:drawing>
                <wp:inline>
                  <wp:extent cx="5334000" cy="2286000"/>
                  <wp:effectExtent b="0" l="0" r="0" t="0"/>
                  <wp:docPr descr="" title="" id="90" name="Picture"/>
                  <a:graphic>
                    <a:graphicData uri="http://schemas.openxmlformats.org/drawingml/2006/picture">
                      <pic:pic>
                        <pic:nvPicPr>
                          <pic:cNvPr descr="index_files/figure-docx/fig-fasting-1.png" id="91" name="Picture"/>
                          <pic:cNvPicPr>
                            <a:picLocks noChangeArrowheads="1" noChangeAspect="1"/>
                          </pic:cNvPicPr>
                        </pic:nvPicPr>
                        <pic:blipFill>
                          <a:blip r:embed="rId89"/>
                          <a:stretch>
                            <a:fillRect/>
                          </a:stretch>
                        </pic:blipFill>
                        <pic:spPr bwMode="auto">
                          <a:xfrm>
                            <a:off x="0" y="0"/>
                            <a:ext cx="5334000" cy="2286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11: Proportion of studies reporting a preoperative fasting protocol.</w:t>
            </w:r>
          </w:p>
          <w:bookmarkEnd w:id="92"/>
        </w:tc>
      </w:tr>
    </w:tbl>
    <w:bookmarkEnd w:id="93"/>
    <w:bookmarkStart w:id="98" w:name="follow-up-duration"/>
    <w:p>
      <w:pPr>
        <w:pStyle w:val="Heading2"/>
      </w:pPr>
      <w:r>
        <w:t xml:space="preserve">5.3 Follow-Up Duration</w:t>
      </w:r>
    </w:p>
    <w:p>
      <w:pPr>
        <w:pStyle w:val="SourceCode"/>
      </w:pPr>
      <w:r>
        <w:rPr>
          <w:rStyle w:val="NormalTok"/>
        </w:rPr>
        <w:t xml:space="preserve">df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(followup_label)) </w:t>
      </w:r>
      <w:r>
        <w:rPr>
          <w:rStyle w:val="SpecialCharTok"/>
        </w:rPr>
        <w:t xml:space="preserve">|&gt;</w:t>
      </w:r>
      <w:r>
        <w:br/>
      </w:r>
      <w:r>
        <w:rPr>
          <w:rStyle w:val="NormalTok"/>
        </w:rPr>
        <w:t xml:space="preserve">  </w:t>
      </w:r>
      <w:r>
        <w:rPr>
          <w:rStyle w:val="FunctionTok"/>
        </w:rPr>
        <w:t xml:space="preserve">count</w:t>
      </w:r>
      <w:r>
        <w:rPr>
          <w:rStyle w:val="NormalTok"/>
        </w:rPr>
        <w:t xml:space="preserve">(followup_label, </w:t>
      </w:r>
      <w:r>
        <w:rPr>
          <w:rStyle w:val="AttributeTok"/>
        </w:rPr>
        <w:t xml:space="preserve">.drop =</w:t>
      </w:r>
      <w:r>
        <w:rPr>
          <w:rStyle w:val="NormalTok"/>
        </w:rPr>
        <w:t xml:space="preserve"> </w:t>
      </w:r>
      <w:r>
        <w:rPr>
          <w:rStyle w:val="ConstantTok"/>
        </w:rPr>
        <w:t xml:space="preserve">FALSE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followup_label, </w:t>
      </w:r>
      <w:r>
        <w:rPr>
          <w:rStyle w:val="AttributeTok"/>
        </w:rPr>
        <w:t xml:space="preserve">fill =</w:t>
      </w:r>
      <w:r>
        <w:rPr>
          <w:rStyle w:val="NormalTok"/>
        </w:rPr>
        <w:t xml:space="preserve"> followup_label))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({percent(n / n_total, accuracy = 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3.4</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colorRampPalette</w:t>
      </w:r>
      <w:r>
        <w:rPr>
          <w:rStyle w:val="NormalTok"/>
        </w:rPr>
        <w:t xml:space="preserve">(</w:t>
      </w:r>
      <w:r>
        <w:rPr>
          <w:rStyle w:val="FunctionTok"/>
        </w:rPr>
        <w:t xml:space="preserve">c</w:t>
      </w:r>
      <w:r>
        <w:rPr>
          <w:rStyle w:val="NormalTok"/>
        </w:rPr>
        <w:t xml:space="preserve">(pal_seq[</w:t>
      </w:r>
      <w:r>
        <w:rPr>
          <w:rStyle w:val="DecValTok"/>
        </w:rPr>
        <w:t xml:space="preserve">2</w:t>
      </w:r>
      <w:r>
        <w:rPr>
          <w:rStyle w:val="NormalTok"/>
        </w:rPr>
        <w:t xml:space="preserve">], pal_main[</w:t>
      </w:r>
      <w:r>
        <w:rPr>
          <w:rStyle w:val="DecValTok"/>
        </w:rPr>
        <w:t xml:space="preserve">1</w:t>
      </w:r>
      <w:r>
        <w:rPr>
          <w:rStyle w:val="NormalTok"/>
        </w:rPr>
        <w:t xml:space="preserve">]))(</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"Duration of follow-up"</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97" w:name="fig-followup"/>
          <w:p>
            <w:pPr>
              <w:pStyle w:val="Compact"/>
              <w:jc w:val="center"/>
            </w:pPr>
            <w:r>
              <w:drawing>
                <wp:inline>
                  <wp:extent cx="5334000" cy="2667000"/>
                  <wp:effectExtent b="0" l="0" r="0" t="0"/>
                  <wp:docPr descr="" title="" id="95" name="Picture"/>
                  <a:graphic>
                    <a:graphicData uri="http://schemas.openxmlformats.org/drawingml/2006/picture">
                      <pic:pic>
                        <pic:nvPicPr>
                          <pic:cNvPr descr="index_files/figure-docx/fig-followup-1.png" id="96" name="Picture"/>
                          <pic:cNvPicPr>
                            <a:picLocks noChangeArrowheads="1" noChangeAspect="1"/>
                          </pic:cNvPicPr>
                        </pic:nvPicPr>
                        <pic:blipFill>
                          <a:blip r:embed="rId94"/>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12: Duration of follow-up across included studies.</w:t>
            </w:r>
          </w:p>
          <w:bookmarkEnd w:id="97"/>
        </w:tc>
      </w:tr>
    </w:tbl>
    <w:p>
      <w:r>
        <w:pict>
          <v:rect style="width:0;height:1.5pt" o:hralign="center" o:hrstd="t" o:hr="t"/>
        </w:pict>
      </w:r>
    </w:p>
    <w:bookmarkEnd w:id="98"/>
    <w:bookmarkEnd w:id="99"/>
    <w:bookmarkStart w:id="111" w:name="reported-outcomes-and-principal-findings"/>
    <w:p>
      <w:pPr>
        <w:pStyle w:val="Heading1"/>
      </w:pPr>
      <w:r>
        <w:t xml:space="preserve">6. Reported Outcomes and Principal Findings</w:t>
      </w:r>
    </w:p>
    <w:bookmarkStart w:id="105" w:name="overview-of-evaluated-outcomes"/>
    <w:p>
      <w:pPr>
        <w:pStyle w:val="Heading2"/>
      </w:pPr>
      <w:r>
        <w:t xml:space="preserve">6.1 Overview of Evaluated Outcomes</w:t>
      </w:r>
    </w:p>
    <w:p>
      <w:pPr>
        <w:pStyle w:val="SourceCode"/>
      </w:pPr>
      <w:r>
        <w:rPr>
          <w:rStyle w:val="CommentTok"/>
        </w:rPr>
        <w:t xml:space="preserve"># outcomes: 1=Electrolyte, 2=Acid-base, 3=Hyperchloraemic acidosis,</w:t>
      </w:r>
      <w:r>
        <w:br/>
      </w:r>
      <w:r>
        <w:rPr>
          <w:rStyle w:val="CommentTok"/>
        </w:rPr>
        <w:t xml:space="preserve">#           4=AKI, 5=Oedema formation, 6=Hypoglycaemia, 7=Hyperglycaemia,</w:t>
      </w:r>
      <w:r>
        <w:br/>
      </w:r>
      <w:r>
        <w:rPr>
          <w:rStyle w:val="CommentTok"/>
        </w:rPr>
        <w:t xml:space="preserve">#           8=Postop ileus, 9=Coagulopathy, 10=Haemodynamics, 11=Oedema,</w:t>
      </w:r>
      <w:r>
        <w:br/>
      </w:r>
      <w:r>
        <w:rPr>
          <w:rStyle w:val="CommentTok"/>
        </w:rPr>
        <w:t xml:space="preserve">#           12=Hospital stay, 13=ICU stay, 14=Other</w:t>
      </w:r>
      <w:r>
        <w:br/>
      </w:r>
      <w:r>
        <w:rPr>
          <w:rStyle w:val="NormalTok"/>
        </w:rPr>
        <w:t xml:space="preserve">outcomes_df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Outcome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"Electrolyte disturbances"</w:t>
      </w:r>
      <w:r>
        <w:rPr>
          <w:rStyle w:val="NormalTok"/>
        </w:rPr>
        <w:t xml:space="preserve">,</w:t>
      </w:r>
      <w:r>
        <w:br/>
      </w:r>
      <w:r>
        <w:rPr>
          <w:rStyle w:val="NormalTok"/>
        </w:rPr>
        <w:t xml:space="preserve">    </w:t>
      </w:r>
      <w:r>
        <w:rPr>
          <w:rStyle w:val="StringTok"/>
        </w:rPr>
        <w:t xml:space="preserve">"Acid-base status alterations"</w:t>
      </w:r>
      <w:r>
        <w:rPr>
          <w:rStyle w:val="NormalTok"/>
        </w:rPr>
        <w:t xml:space="preserve">,</w:t>
      </w:r>
      <w:r>
        <w:br/>
      </w:r>
      <w:r>
        <w:rPr>
          <w:rStyle w:val="NormalTok"/>
        </w:rPr>
        <w:t xml:space="preserve">    </w:t>
      </w:r>
      <w:r>
        <w:rPr>
          <w:rStyle w:val="StringTok"/>
        </w:rPr>
        <w:t xml:space="preserve">"Haemodynamic stability"</w:t>
      </w:r>
      <w:r>
        <w:rPr>
          <w:rStyle w:val="NormalTok"/>
        </w:rPr>
        <w:t xml:space="preserve">,</w:t>
      </w:r>
      <w:r>
        <w:br/>
      </w:r>
      <w:r>
        <w:rPr>
          <w:rStyle w:val="NormalTok"/>
        </w:rPr>
        <w:t xml:space="preserve">    </w:t>
      </w:r>
      <w:r>
        <w:rPr>
          <w:rStyle w:val="StringTok"/>
        </w:rPr>
        <w:t xml:space="preserve">"Hypoglycaemia"</w:t>
      </w:r>
      <w:r>
        <w:rPr>
          <w:rStyle w:val="NormalTok"/>
        </w:rPr>
        <w:t xml:space="preserve">,</w:t>
      </w:r>
      <w:r>
        <w:br/>
      </w:r>
      <w:r>
        <w:rPr>
          <w:rStyle w:val="NormalTok"/>
        </w:rPr>
        <w:t xml:space="preserve">    </w:t>
      </w:r>
      <w:r>
        <w:rPr>
          <w:rStyle w:val="StringTok"/>
        </w:rPr>
        <w:t xml:space="preserve">"Hyperglycaemia"</w:t>
      </w:r>
      <w:r>
        <w:rPr>
          <w:rStyle w:val="NormalTok"/>
        </w:rPr>
        <w:t xml:space="preserve">,</w:t>
      </w:r>
      <w:r>
        <w:br/>
      </w:r>
      <w:r>
        <w:rPr>
          <w:rStyle w:val="NormalTok"/>
        </w:rPr>
        <w:t xml:space="preserve">    </w:t>
      </w:r>
      <w:r>
        <w:rPr>
          <w:rStyle w:val="StringTok"/>
        </w:rPr>
        <w:t xml:space="preserve">"Acute kidney injury"</w:t>
      </w:r>
      <w:r>
        <w:rPr>
          <w:rStyle w:val="NormalTok"/>
        </w:rPr>
        <w:t xml:space="preserve">,</w:t>
      </w:r>
      <w:r>
        <w:br/>
      </w:r>
      <w:r>
        <w:rPr>
          <w:rStyle w:val="NormalTok"/>
        </w:rPr>
        <w:t xml:space="preserve">    </w:t>
      </w:r>
      <w:r>
        <w:rPr>
          <w:rStyle w:val="StringTok"/>
        </w:rPr>
        <w:t xml:space="preserve">"Dilutional coagulopathy / platelet dysfunction"</w:t>
      </w:r>
      <w:r>
        <w:rPr>
          <w:rStyle w:val="NormalTok"/>
        </w:rPr>
        <w:t xml:space="preserve">,</w:t>
      </w:r>
      <w:r>
        <w:br/>
      </w:r>
      <w:r>
        <w:rPr>
          <w:rStyle w:val="NormalTok"/>
        </w:rPr>
        <w:t xml:space="preserve">    </w:t>
      </w:r>
      <w:r>
        <w:rPr>
          <w:rStyle w:val="StringTok"/>
        </w:rPr>
        <w:t xml:space="preserve">"Length of ICU stay"</w:t>
      </w:r>
      <w:r>
        <w:rPr>
          <w:rStyle w:val="NormalTok"/>
        </w:rPr>
        <w:t xml:space="preserve">,</w:t>
      </w:r>
      <w:r>
        <w:br/>
      </w:r>
      <w:r>
        <w:rPr>
          <w:rStyle w:val="NormalTok"/>
        </w:rPr>
        <w:t xml:space="preserve">    </w:t>
      </w:r>
      <w:r>
        <w:rPr>
          <w:rStyle w:val="StringTok"/>
        </w:rPr>
        <w:t xml:space="preserve">"Length of hospital stay"</w:t>
      </w:r>
      <w:r>
        <w:rPr>
          <w:rStyle w:val="NormalTok"/>
        </w:rPr>
        <w:t xml:space="preserve">,</w:t>
      </w:r>
      <w:r>
        <w:br/>
      </w:r>
      <w:r>
        <w:rPr>
          <w:rStyle w:val="NormalTok"/>
        </w:rPr>
        <w:t xml:space="preserve">    </w:t>
      </w:r>
      <w:r>
        <w:rPr>
          <w:rStyle w:val="StringTok"/>
        </w:rPr>
        <w:t xml:space="preserve">"Hyperchloraemic acidosis"</w:t>
      </w:r>
      <w:r>
        <w:rPr>
          <w:rStyle w:val="NormalTok"/>
        </w:rPr>
        <w:t xml:space="preserve">,</w:t>
      </w:r>
      <w:r>
        <w:br/>
      </w:r>
      <w:r>
        <w:rPr>
          <w:rStyle w:val="NormalTok"/>
        </w:rPr>
        <w:t xml:space="preserve">    </w:t>
      </w:r>
      <w:r>
        <w:rPr>
          <w:rStyle w:val="StringTok"/>
        </w:rPr>
        <w:t xml:space="preserve">"Oedema (formation / general)"</w:t>
      </w:r>
      <w:r>
        <w:rPr>
          <w:rStyle w:val="NormalTok"/>
        </w:rPr>
        <w:t xml:space="preserve">,</w:t>
      </w:r>
      <w:r>
        <w:br/>
      </w:r>
      <w:r>
        <w:rPr>
          <w:rStyle w:val="NormalTok"/>
        </w:rPr>
        <w:t xml:space="preserve">    </w:t>
      </w:r>
      <w:r>
        <w:rPr>
          <w:rStyle w:val="StringTok"/>
        </w:rPr>
        <w:t xml:space="preserve">"Postoperative ileus"</w:t>
      </w:r>
      <w:r>
        <w:rPr>
          <w:rStyle w:val="NormalTok"/>
        </w:rPr>
        <w:t xml:space="preserve">,</w:t>
      </w:r>
      <w:r>
        <w:br/>
      </w:r>
      <w:r>
        <w:rPr>
          <w:rStyle w:val="NormalTok"/>
        </w:rPr>
        <w:t xml:space="preserve">    </w:t>
      </w:r>
      <w:r>
        <w:rPr>
          <w:rStyle w:val="StringTok"/>
        </w:rPr>
        <w:t xml:space="preserve">"Other outcomes (uncategorised)"</w:t>
      </w:r>
      <w:r>
        <w:br/>
      </w:r>
      <w:r>
        <w:rPr>
          <w:rStyle w:val="NormalTok"/>
        </w:rPr>
        <w:t xml:space="preserve">  ),</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outcomes___10,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outcomes___6,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outcomes___7,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outcomes___9,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outcomes___5,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outcomes___8,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outcomes___14,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StringTok"/>
        </w:rPr>
        <w:t xml:space="preserve">`</w:t>
      </w:r>
      <w:r>
        <w:rPr>
          <w:rStyle w:val="AttributeTok"/>
        </w:rPr>
        <w:t xml:space="preserve">%</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FloatTok"/>
        </w:rPr>
        <w:t xml:space="preserve">0.1</w:t>
      </w:r>
      <w:r>
        <w:rPr>
          <w:rStyle w:val="NormalTok"/>
        </w:rPr>
        <w:t xml:space="preserve">))</w:t>
      </w:r>
      <w:r>
        <w:br/>
      </w:r>
      <w:r>
        <w:br/>
      </w:r>
      <w:r>
        <w:rPr>
          <w:rStyle w:val="NormalTok"/>
        </w:rPr>
        <w:t xml:space="preserve">outcomes_df </w:t>
      </w:r>
      <w:r>
        <w:rPr>
          <w:rStyle w:val="SpecialCharTok"/>
        </w:rPr>
        <w:t xml:space="preserve">|&gt;</w:t>
      </w:r>
      <w:r>
        <w:br/>
      </w:r>
      <w:r>
        <w:rPr>
          <w:rStyle w:val="NormalTok"/>
        </w:rPr>
        <w:t xml:space="preserve">  </w:t>
      </w:r>
      <w:r>
        <w:rPr>
          <w:rStyle w:val="FunctionTok"/>
        </w:rPr>
        <w:t xml:space="preserve">gt</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"#2E4A8F"</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cells_column_labels</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cell_fill</w:t>
      </w:r>
      <w:r>
        <w:rPr>
          <w:rStyle w:val="NormalTok"/>
        </w:rPr>
        <w:t xml:space="preserve">(</w:t>
      </w:r>
      <w:r>
        <w:rPr>
          <w:rStyle w:val="AttributeTok"/>
        </w:rPr>
        <w:t xml:space="preserve">color =</w:t>
      </w:r>
      <w:r>
        <w:rPr>
          <w:rStyle w:val="NormalTok"/>
        </w:rPr>
        <w:t xml:space="preserve"> </w:t>
      </w:r>
      <w:r>
        <w:rPr>
          <w:rStyle w:val="StringTok"/>
        </w:rPr>
        <w:t xml:space="preserve">"#F2F6FB"</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FunctionTok"/>
        </w:rPr>
        <w:t xml:space="preserve">seq</w:t>
      </w:r>
      <w:r>
        <w:rPr>
          <w:rStyle w:val="NormalTok"/>
        </w:rPr>
        <w:t xml:space="preserve">(</w:t>
      </w:r>
      <w:r>
        <w:rPr>
          <w:rStyle w:val="DecValTok"/>
        </w:rPr>
        <w:t xml:space="preserve">1</w:t>
      </w:r>
      <w:r>
        <w:rPr>
          <w:rStyle w:val="NormalTok"/>
        </w:rPr>
        <w:t xml:space="preserve">, </w:t>
      </w:r>
      <w:r>
        <w:rPr>
          <w:rStyle w:val="FunctionTok"/>
        </w:rPr>
        <w:t xml:space="preserve">nrow</w:t>
      </w:r>
      <w:r>
        <w:rPr>
          <w:rStyle w:val="NormalTok"/>
        </w:rPr>
        <w:t xml:space="preserve">(outcomes_df), </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tab_style</w:t>
      </w:r>
      <w:r>
        <w:rPr>
          <w:rStyle w:val="NormalTok"/>
        </w:rPr>
        <w:t xml:space="preserve">(</w:t>
      </w:r>
      <w:r>
        <w:rPr>
          <w:rStyle w:val="AttributeTok"/>
        </w:rPr>
        <w:t xml:space="preserve">style =</w:t>
      </w:r>
      <w:r>
        <w:rPr>
          <w:rStyle w:val="NormalTok"/>
        </w:rPr>
        <w:t xml:space="preserve"> </w:t>
      </w:r>
      <w:r>
        <w:rPr>
          <w:rStyle w:val="FunctionTok"/>
        </w:rPr>
        <w:t xml:space="preserve">cell_text</w:t>
      </w:r>
      <w:r>
        <w:rPr>
          <w:rStyle w:val="NormalTok"/>
        </w:rPr>
        <w:t xml:space="preserve">(</w:t>
      </w:r>
      <w:r>
        <w:rPr>
          <w:rStyle w:val="AttributeTok"/>
        </w:rPr>
        <w:t xml:space="preserve">weight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locations =</w:t>
      </w:r>
      <w:r>
        <w:rPr>
          <w:rStyle w:val="NormalTok"/>
        </w:rPr>
        <w:t xml:space="preserve"> </w:t>
      </w:r>
      <w:r>
        <w:rPr>
          <w:rStyle w:val="FunctionTok"/>
        </w:rPr>
        <w:t xml:space="preserve">cells_body</w:t>
      </w:r>
      <w:r>
        <w:rPr>
          <w:rStyle w:val="NormalTok"/>
        </w:rPr>
        <w:t xml:space="preserve">(</w:t>
      </w:r>
      <w:r>
        <w:rPr>
          <w:rStyle w:val="AttributeTok"/>
        </w:rPr>
        <w:t xml:space="preserve">rows =</w:t>
      </w:r>
      <w:r>
        <w:rPr>
          <w:rStyle w:val="NormalTok"/>
        </w:rPr>
        <w:t xml:space="preserve"> </w:t>
      </w:r>
      <w:r>
        <w:rPr>
          <w:rStyle w:val="DecValTok"/>
        </w:rPr>
        <w:t xml:space="preserve">1</w:t>
      </w:r>
      <w:r>
        <w:rPr>
          <w:rStyle w:val="SpecialCharTok"/>
        </w:rPr>
        <w:t xml:space="preserve">:</w:t>
      </w:r>
      <w:r>
        <w:rPr>
          <w:rStyle w:val="DecValTok"/>
        </w:rPr>
        <w:t xml:space="preserve">3</w:t>
      </w:r>
      <w:r>
        <w:rPr>
          <w:rStyle w:val="NormalTok"/>
        </w:rPr>
        <w:t xml:space="preserve">)) </w:t>
      </w:r>
      <w:r>
        <w:rPr>
          <w:rStyle w:val="SpecialCharTok"/>
        </w:rPr>
        <w:t xml:space="preserve">|&gt;</w:t>
      </w:r>
      <w:r>
        <w:br/>
      </w:r>
      <w:r>
        <w:rPr>
          <w:rStyle w:val="NormalTok"/>
        </w:rPr>
        <w:t xml:space="preserve">  </w:t>
      </w:r>
      <w:r>
        <w:rPr>
          <w:rStyle w:val="FunctionTok"/>
        </w:rPr>
        <w:t xml:space="preserve">opt_table_lines</w:t>
      </w:r>
      <w:r>
        <w:rPr>
          <w:rStyle w:val="NormalTok"/>
        </w:rPr>
        <w:t xml:space="preserve">(</w:t>
      </w:r>
      <w:r>
        <w:rPr>
          <w:rStyle w:val="StringTok"/>
        </w:rPr>
        <w:t xml:space="preserve">"none"</w:t>
      </w:r>
      <w:r>
        <w:rPr>
          <w:rStyle w:val="NormalTok"/>
        </w:rPr>
        <w:t xml:space="preserve">) </w:t>
      </w:r>
      <w:r>
        <w:rPr>
          <w:rStyle w:val="SpecialCharTok"/>
        </w:rPr>
        <w:t xml:space="preserve">|&gt;</w:t>
      </w:r>
      <w:r>
        <w:br/>
      </w:r>
      <w:r>
        <w:rPr>
          <w:rStyle w:val="NormalTok"/>
        </w:rPr>
        <w:t xml:space="preserve">  </w:t>
      </w:r>
      <w:r>
        <w:rPr>
          <w:rStyle w:val="FunctionTok"/>
        </w:rPr>
        <w:t xml:space="preserve">tab_options</w:t>
      </w:r>
      <w:r>
        <w:rPr>
          <w:rStyle w:val="NormalTok"/>
        </w:rPr>
        <w:t xml:space="preserve">(</w:t>
      </w:r>
      <w:r>
        <w:rPr>
          <w:rStyle w:val="AttributeTok"/>
        </w:rPr>
        <w:t xml:space="preserve">table.width =</w:t>
      </w:r>
      <w:r>
        <w:rPr>
          <w:rStyle w:val="NormalTok"/>
        </w:rPr>
        <w:t xml:space="preserve"> </w:t>
      </w:r>
      <w:r>
        <w:rPr>
          <w:rStyle w:val="FunctionTok"/>
        </w:rPr>
        <w:t xml:space="preserve">pct</w:t>
      </w:r>
      <w:r>
        <w:rPr>
          <w:rStyle w:val="NormalTok"/>
        </w:rPr>
        <w:t xml:space="preserve">(</w:t>
      </w:r>
      <w:r>
        <w:rPr>
          <w:rStyle w:val="DecValTok"/>
        </w:rPr>
        <w:t xml:space="preserve">100</w:t>
      </w:r>
      <w:r>
        <w:rPr>
          <w:rStyle w:val="NormalTok"/>
        </w:rPr>
        <w:t xml:space="preserve">)) </w:t>
      </w:r>
      <w:r>
        <w:rPr>
          <w:rStyle w:val="SpecialCharTok"/>
        </w:rPr>
        <w:t xml:space="preserve">|&gt;</w:t>
      </w:r>
      <w:r>
        <w:br/>
      </w:r>
      <w:r>
        <w:rPr>
          <w:rStyle w:val="NormalTok"/>
        </w:rPr>
        <w:t xml:space="preserve">  </w:t>
      </w:r>
      <w:r>
        <w:rPr>
          <w:rStyle w:val="FunctionTok"/>
        </w:rPr>
        <w:t xml:space="preserve">tab_footnote</w:t>
      </w:r>
      <w:r>
        <w:rPr>
          <w:rStyle w:val="NormalTok"/>
        </w:rPr>
        <w:t xml:space="preserve">(</w:t>
      </w:r>
      <w:r>
        <w:rPr>
          <w:rStyle w:val="StringTok"/>
        </w:rPr>
        <w:t xml:space="preserve">"A single study may report more than one outcome."</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100" w:name="tbl-outcomes"/>
          <w:p>
            <w:pPr>
              <w:jc w:val="center"/>
            </w:pPr>
            <w:pPr>
              <w:jc w:val="left"/>
              <w:spacing w:before="200"/>
              <w:pStyle w:val="ImageCaption"/>
            </w:pPr>
            <w:r>
              <w:t xml:space="preserve">Table 11: Clinical outcomes reported across included studies.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shd w:val="clear" w:color="auto" w:fill="2E4A8F"/>
                </w:tcPr>
                <w:p>
                  <w:pPr>
                    <w:spacing w:before="0" w:after="60"/>
                    <w:keepNext/>
                    <w:jc w:val="start"/>
                  </w:pPr>
                  <w:r>
                    <w:rPr>
                      <w:rFonts w:ascii="Calibri" w:hAnsi="Calibri"/>
                      <w:sz w:val="20"/>
                      <w:color w:val="FFFFFF"/>
                    </w:rPr>
                    <w:t xml:space="default">Outcome</w:t>
                  </w:r>
                </w:p>
              </w:tc>
              <w:tc>
                <w:tcPr>
                  <w:tcBorders>
                    <w:top w:val="single" w:sz="16" w:space="0" w:color="D3D3D3"/>
                    <w:bottom w:val="single" w:sz="16" w:space="0" w:color="D3D3D3"/>
                  </w:tcBorders>
                  <w:shd w:val="clear" w:color="auto" w:fill="2E4A8F"/>
                </w:tcPr>
                <w:p>
                  <w:pPr>
                    <w:spacing w:before="0" w:after="60"/>
                    <w:keepNext/>
                    <w:jc w:val="end"/>
                  </w:pPr>
                  <w:r>
                    <w:rPr>
                      <w:rFonts w:ascii="Calibri" w:hAnsi="Calibri"/>
                      <w:sz w:val="20"/>
                      <w:color w:val="FFFFFF"/>
                    </w:rPr>
                    <w:t xml:space="default">n</w:t>
                  </w:r>
                </w:p>
              </w:tc>
              <w:tc>
                <w:tcPr>
                  <w:tcBorders>
                    <w:top w:val="single" w:sz="16" w:space="0" w:color="D3D3D3"/>
                    <w:bottom w:val="single" w:sz="16" w:space="0" w:color="D3D3D3"/>
                    <w:end w:val="single" w:space="0" w:color="D3D3D3"/>
                  </w:tcBorders>
                  <w:shd w:val="clear" w:color="auto" w:fill="2E4A8F"/>
                </w:tcPr>
                <w:p>
                  <w:pPr>
                    <w:spacing w:before="0" w:after="60"/>
                    <w:keepNext/>
                    <w:jc w:val="end"/>
                  </w:pPr>
                  <w:r>
                    <w:rPr>
                      <w:rFonts w:ascii="Calibri" w:hAnsi="Calibri"/>
                      <w:sz w:val="20"/>
                      <w:color w:val="FFFFFF"/>
                    </w:rPr>
                    <w:t xml:space="default">%</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b w:val="true"/>
                    </w:rPr>
                    <w:t xml:space="default">Other outcomes (uncategorised)</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b w:val="true"/>
                    </w:rPr>
                    <w:t xml:space="default">38</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b w:val="true"/>
                    </w:rPr>
                    <w:t xml:space="default">69.1%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Electrolyte disturbances</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b w:val="true"/>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b w:val="true"/>
                    </w:rPr>
                    <w:t xml:space="default">63.6%</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b w:val="true"/>
                    </w:rPr>
                    <w:t xml:space="default">Acid-base status alterations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b w:val="true"/>
                    </w:rPr>
                    <w:t xml:space="default">33</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b w:val="true"/>
                    </w:rPr>
                    <w:t xml:space="default">60.0%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Haemodynamic stability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47.3%</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Hypoglycaemia</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22</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40.0%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Hyperglycaemia</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38.2%</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Acute kidney injury</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25.5%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Dilutional coagulopathy / platelet dysfunction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14.5%</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Length of ICU stay</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12.7%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Length of hospital stay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9.1%</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Hyperchloraemic acidosis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Oedema (formation / general)</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9.1%</w:t>
                  </w:r>
                </w:p>
              </w:tc>
            </w:tr>
            <w:tr>
              <w:trPr>
                <w:cantSplit/>
              </w:trPr>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start"/>
                  </w:pPr>
                  <w:r>
                    <w:rPr>
                      <w:rFonts w:ascii="Calibri" w:hAnsi="Calibri"/>
                      <w:sz w:val="20"/>
                    </w:rPr>
                    <w:t xml:space="default">Postoperative ileus</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shd w:val="clear" w:color="auto" w:fill="F2F6FB"/>
                </w:tcPr>
                <w:p>
                  <w:pPr>
                    <w:spacing w:before="0" w:after="60"/>
                    <w:keepNext/>
                    <w:jc w:val="end"/>
                  </w:pPr>
                  <w:r>
                    <w:rPr>
                      <w:rFonts w:ascii="Calibri" w:hAnsi="Calibri"/>
                      <w:sz w:val="20"/>
                    </w:rPr>
                    <w:t xml:space="default">0.0%</w:t>
                  </w:r>
                </w:p>
              </w:tc>
            </w:tr>
            <w:tr>
              <w:trPr>
                <w:cantSplit/>
              </w:trPr>
              <w:tc>
                <w:tcPr>
                  <w:gridSpan w:val="3"/>
                </w:tcPr>
                <w:p>
                  <w:pPr>
                    <w:spacing w:before="0" w:after="60"/>
                    <w:keepNext/>
                  </w:pPr>
                  <w:r>
                    <w:rPr>
                      <w:rFonts w:ascii="Calibri" w:hAnsi="Calibri"/>
                      <w:sz w:val="20"/>
                    </w:rPr>
                    <w:t xml:space="default">A single study may report more than one outcome.</w:t>
                  </w:r>
                </w:p>
              </w:tc>
            </w:tr>
          </w:tbl>
          <w:bookmarkEnd w:id="100"/>
        </w:tc>
      </w:tr>
    </w:tbl>
    <w:p>
      <w:pPr>
        <w:pStyle w:val="SourceCode"/>
      </w:pPr>
      <w:r>
        <w:rPr>
          <w:rStyle w:val="NormalTok"/>
        </w:rPr>
        <w:t xml:space="preserve">outcomes_df </w:t>
      </w:r>
      <w:r>
        <w:rPr>
          <w:rStyle w:val="SpecialCharTok"/>
        </w:rPr>
        <w:t xml:space="preserve">|&gt;</w:t>
      </w:r>
      <w:r>
        <w:br/>
      </w:r>
      <w:r>
        <w:rPr>
          <w:rStyle w:val="NormalTok"/>
        </w:rPr>
        <w:t xml:space="preserve">  </w:t>
      </w:r>
      <w:r>
        <w:rPr>
          <w:rStyle w:val="FunctionTok"/>
        </w:rPr>
        <w:t xml:space="preserve">filter</w:t>
      </w:r>
      <w:r>
        <w:rPr>
          <w:rStyle w:val="NormalTok"/>
        </w:rPr>
        <w:t xml:space="preserve">(Outcome </w:t>
      </w:r>
      <w:r>
        <w:rPr>
          <w:rStyle w:val="SpecialCharTok"/>
        </w:rPr>
        <w:t xml:space="preserve">!=</w:t>
      </w:r>
      <w:r>
        <w:rPr>
          <w:rStyle w:val="NormalTok"/>
        </w:rPr>
        <w:t xml:space="preserve"> </w:t>
      </w:r>
      <w:r>
        <w:rPr>
          <w:rStyle w:val="StringTok"/>
        </w:rPr>
        <w:t xml:space="preserve">"Other outcomes (uncategorised)"</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Outcome    =</w:t>
      </w:r>
      <w:r>
        <w:rPr>
          <w:rStyle w:val="NormalTok"/>
        </w:rPr>
        <w:t xml:space="preserve"> </w:t>
      </w:r>
      <w:r>
        <w:rPr>
          <w:rStyle w:val="FunctionTok"/>
        </w:rPr>
        <w:t xml:space="preserve">fct_reorder</w:t>
      </w:r>
      <w:r>
        <w:rPr>
          <w:rStyle w:val="NormalTok"/>
        </w:rPr>
        <w:t xml:space="preserve">(Outcome, n),</w:t>
      </w:r>
      <w:r>
        <w:br/>
      </w:r>
      <w:r>
        <w:rPr>
          <w:rStyle w:val="NormalTok"/>
        </w:rPr>
        <w:t xml:space="preserve">    </w:t>
      </w:r>
      <w:r>
        <w:rPr>
          <w:rStyle w:val="AttributeTok"/>
        </w:rPr>
        <w:t xml:space="preserve">highlight  =</w:t>
      </w:r>
      <w:r>
        <w:rPr>
          <w:rStyle w:val="NormalTok"/>
        </w:rPr>
        <w:t xml:space="preserve"> n </w:t>
      </w:r>
      <w:r>
        <w:rPr>
          <w:rStyle w:val="SpecialCharTok"/>
        </w:rPr>
        <w:t xml:space="preserve">&gt;=</w:t>
      </w:r>
      <w:r>
        <w:rPr>
          <w:rStyle w:val="NormalTok"/>
        </w:rPr>
        <w:t xml:space="preserve"> </w:t>
      </w:r>
      <w:r>
        <w:rPr>
          <w:rStyle w:val="DecValTok"/>
        </w:rPr>
        <w:t xml:space="preserve">20</w:t>
      </w:r>
      <w:r>
        <w:br/>
      </w:r>
      <w:r>
        <w:rPr>
          <w:rStyle w:val="NormalTok"/>
        </w:rPr>
        <w:t xml:space="preserve">  )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Outcome, </w:t>
      </w:r>
      <w:r>
        <w:rPr>
          <w:rStyle w:val="AttributeTok"/>
        </w:rPr>
        <w:t xml:space="preserve">fill =</w:t>
      </w:r>
      <w:r>
        <w:rPr>
          <w:rStyle w:val="NormalTok"/>
        </w:rPr>
        <w:t xml:space="preserve"> highlight))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3.2</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pal_main[</w:t>
      </w:r>
      <w:r>
        <w:rPr>
          <w:rStyle w:val="DecValTok"/>
        </w:rPr>
        <w:t xml:space="preserve">1</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pal_main[</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0.28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"Reported clinical outcomes across included studies"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"Darker colour = outcome reported in \u2265 20 studies"</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"'Other outcomes' category excluded from this figure"</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104" w:name="fig-outcomes"/>
          <w:p>
            <w:pPr>
              <w:pStyle w:val="Compact"/>
              <w:jc w:val="center"/>
            </w:pPr>
            <w:r>
              <w:drawing>
                <wp:inline>
                  <wp:extent cx="5334000" cy="4572000"/>
                  <wp:effectExtent b="0" l="0" r="0" t="0"/>
                  <wp:docPr descr="" title="" id="102" name="Picture"/>
                  <a:graphic>
                    <a:graphicData uri="http://schemas.openxmlformats.org/drawingml/2006/picture">
                      <pic:pic>
                        <pic:nvPicPr>
                          <pic:cNvPr descr="index_files/figure-docx/fig-outcomes-1.png" id="103" name="Picture"/>
                          <pic:cNvPicPr>
                            <a:picLocks noChangeArrowheads="1" noChangeAspect="1"/>
                          </pic:cNvPicPr>
                        </pic:nvPicPr>
                        <pic:blipFill>
                          <a:blip r:embed="rId101"/>
                          <a:stretch>
                            <a:fillRect/>
                          </a:stretch>
                        </pic:blipFill>
                        <pic:spPr bwMode="auto">
                          <a:xfrm>
                            <a:off x="0" y="0"/>
                            <a:ext cx="5334000" cy="4572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13: Frequency of reported clinical outcomes across included studies.</w:t>
            </w:r>
          </w:p>
          <w:bookmarkEnd w:id="104"/>
        </w:tc>
      </w:tr>
    </w:tbl>
    <w:bookmarkEnd w:id="105"/>
    <w:bookmarkStart w:id="110" w:name="outcome-co-occurrence"/>
    <w:p>
      <w:pPr>
        <w:pStyle w:val="Heading2"/>
      </w:pPr>
      <w:r>
        <w:t xml:space="preserve">6.2 Outcome Co-occurrence</w:t>
      </w:r>
    </w:p>
    <w:p>
      <w:pPr>
        <w:pStyle w:val="SourceCode"/>
      </w:pPr>
      <w:r>
        <w:rPr>
          <w:rStyle w:val="NormalTok"/>
        </w:rPr>
        <w:t xml:space="preserve">out_mat </w:t>
      </w:r>
      <w:r>
        <w:rPr>
          <w:rStyle w:val="OtherTok"/>
        </w:rPr>
        <w:t xml:space="preserve">&lt;-</w:t>
      </w:r>
      <w:r>
        <w:rPr>
          <w:rStyle w:val="NormalTok"/>
        </w:rPr>
        <w:t xml:space="preserve"> df </w:t>
      </w:r>
      <w:r>
        <w:rPr>
          <w:rStyle w:val="SpecialCharTok"/>
        </w:rPr>
        <w:t xml:space="preserve">|&gt;</w:t>
      </w:r>
      <w:r>
        <w:br/>
      </w:r>
      <w:r>
        <w:rPr>
          <w:rStyle w:val="NormalTok"/>
        </w:rPr>
        <w:t xml:space="preserve">  </w:t>
      </w:r>
      <w:r>
        <w:rPr>
          <w:rStyle w:val="FunctionTok"/>
        </w:rPr>
        <w:t xml:space="preserve">transmute</w:t>
      </w:r>
      <w:r>
        <w:rPr>
          <w:rStyle w:val="NormalTok"/>
        </w:rPr>
        <w:t xml:space="preserve">(</w:t>
      </w:r>
      <w:r>
        <w:br/>
      </w:r>
      <w:r>
        <w:rPr>
          <w:rStyle w:val="NormalTok"/>
        </w:rPr>
        <w:t xml:space="preserve">    </w:t>
      </w:r>
      <w:r>
        <w:rPr>
          <w:rStyle w:val="StringTok"/>
        </w:rPr>
        <w:t xml:space="preserve">`</w:t>
      </w:r>
      <w:r>
        <w:rPr>
          <w:rStyle w:val="AttributeTok"/>
        </w:rPr>
        <w:t xml:space="preserve">Electrolytes</w:t>
      </w:r>
      <w:r>
        <w:rPr>
          <w:rStyle w:val="StringTok"/>
        </w:rPr>
        <w:t xml:space="preserve">`</w:t>
      </w:r>
      <w:r>
        <w:rPr>
          <w:rStyle w:val="NormalTok"/>
        </w:rPr>
        <w:t xml:space="preserve">   </w:t>
      </w:r>
      <w:r>
        <w:rPr>
          <w:rStyle w:val="OtherTok"/>
        </w:rPr>
        <w:t xml:space="preserve">=</w:t>
      </w:r>
      <w:r>
        <w:rPr>
          <w:rStyle w:val="NormalTok"/>
        </w:rPr>
        <w:t xml:space="preserve"> outcomes___1,</w:t>
      </w:r>
      <w:r>
        <w:br/>
      </w:r>
      <w:r>
        <w:rPr>
          <w:rStyle w:val="NormalTok"/>
        </w:rPr>
        <w:t xml:space="preserve">    </w:t>
      </w:r>
      <w:r>
        <w:rPr>
          <w:rStyle w:val="StringTok"/>
        </w:rPr>
        <w:t xml:space="preserve">`</w:t>
      </w:r>
      <w:r>
        <w:rPr>
          <w:rStyle w:val="AttributeTok"/>
        </w:rPr>
        <w:t xml:space="preserve">Acid-base</w:t>
      </w:r>
      <w:r>
        <w:rPr>
          <w:rStyle w:val="StringTok"/>
        </w:rPr>
        <w:t xml:space="preserve">`</w:t>
      </w:r>
      <w:r>
        <w:rPr>
          <w:rStyle w:val="NormalTok"/>
        </w:rPr>
        <w:t xml:space="preserve">      </w:t>
      </w:r>
      <w:r>
        <w:rPr>
          <w:rStyle w:val="OtherTok"/>
        </w:rPr>
        <w:t xml:space="preserve">=</w:t>
      </w:r>
      <w:r>
        <w:rPr>
          <w:rStyle w:val="NormalTok"/>
        </w:rPr>
        <w:t xml:space="preserve"> outcomes___2,</w:t>
      </w:r>
      <w:r>
        <w:br/>
      </w:r>
      <w:r>
        <w:rPr>
          <w:rStyle w:val="NormalTok"/>
        </w:rPr>
        <w:t xml:space="preserve">    </w:t>
      </w:r>
      <w:r>
        <w:rPr>
          <w:rStyle w:val="StringTok"/>
        </w:rPr>
        <w:t xml:space="preserve">`</w:t>
      </w:r>
      <w:r>
        <w:rPr>
          <w:rStyle w:val="AttributeTok"/>
        </w:rPr>
        <w:t xml:space="preserve">Haemodynamics</w:t>
      </w:r>
      <w:r>
        <w:rPr>
          <w:rStyle w:val="StringTok"/>
        </w:rPr>
        <w:t xml:space="preserve">`</w:t>
      </w:r>
      <w:r>
        <w:rPr>
          <w:rStyle w:val="NormalTok"/>
        </w:rPr>
        <w:t xml:space="preserve">  </w:t>
      </w:r>
      <w:r>
        <w:rPr>
          <w:rStyle w:val="OtherTok"/>
        </w:rPr>
        <w:t xml:space="preserve">=</w:t>
      </w:r>
      <w:r>
        <w:rPr>
          <w:rStyle w:val="NormalTok"/>
        </w:rPr>
        <w:t xml:space="preserve"> outcomes___10,</w:t>
      </w:r>
      <w:r>
        <w:br/>
      </w:r>
      <w:r>
        <w:rPr>
          <w:rStyle w:val="NormalTok"/>
        </w:rPr>
        <w:t xml:space="preserve">    </w:t>
      </w:r>
      <w:r>
        <w:rPr>
          <w:rStyle w:val="StringTok"/>
        </w:rPr>
        <w:t xml:space="preserve">`</w:t>
      </w:r>
      <w:r>
        <w:rPr>
          <w:rStyle w:val="AttributeTok"/>
        </w:rPr>
        <w:t xml:space="preserve">Hypoglycaemia</w:t>
      </w:r>
      <w:r>
        <w:rPr>
          <w:rStyle w:val="StringTok"/>
        </w:rPr>
        <w:t xml:space="preserve">`</w:t>
      </w:r>
      <w:r>
        <w:rPr>
          <w:rStyle w:val="NormalTok"/>
        </w:rPr>
        <w:t xml:space="preserve">  </w:t>
      </w:r>
      <w:r>
        <w:rPr>
          <w:rStyle w:val="OtherTok"/>
        </w:rPr>
        <w:t xml:space="preserve">=</w:t>
      </w:r>
      <w:r>
        <w:rPr>
          <w:rStyle w:val="NormalTok"/>
        </w:rPr>
        <w:t xml:space="preserve"> outcomes___6,</w:t>
      </w:r>
      <w:r>
        <w:br/>
      </w:r>
      <w:r>
        <w:rPr>
          <w:rStyle w:val="NormalTok"/>
        </w:rPr>
        <w:t xml:space="preserve">    </w:t>
      </w:r>
      <w:r>
        <w:rPr>
          <w:rStyle w:val="StringTok"/>
        </w:rPr>
        <w:t xml:space="preserve">`</w:t>
      </w:r>
      <w:r>
        <w:rPr>
          <w:rStyle w:val="AttributeTok"/>
        </w:rPr>
        <w:t xml:space="preserve">Hyperglycaemia</w:t>
      </w:r>
      <w:r>
        <w:rPr>
          <w:rStyle w:val="StringTok"/>
        </w:rPr>
        <w:t xml:space="preserve">`</w:t>
      </w:r>
      <w:r>
        <w:rPr>
          <w:rStyle w:val="NormalTok"/>
        </w:rPr>
        <w:t xml:space="preserve"> </w:t>
      </w:r>
      <w:r>
        <w:rPr>
          <w:rStyle w:val="OtherTok"/>
        </w:rPr>
        <w:t xml:space="preserve">=</w:t>
      </w:r>
      <w:r>
        <w:rPr>
          <w:rStyle w:val="NormalTok"/>
        </w:rPr>
        <w:t xml:space="preserve"> outcomes___7,</w:t>
      </w:r>
      <w:r>
        <w:br/>
      </w:r>
      <w:r>
        <w:rPr>
          <w:rStyle w:val="NormalTok"/>
        </w:rPr>
        <w:t xml:space="preserve">    </w:t>
      </w:r>
      <w:r>
        <w:rPr>
          <w:rStyle w:val="StringTok"/>
        </w:rPr>
        <w:t xml:space="preserve">`</w:t>
      </w:r>
      <w:r>
        <w:rPr>
          <w:rStyle w:val="AttributeTok"/>
        </w:rPr>
        <w:t xml:space="preserve">AKI</w:t>
      </w:r>
      <w:r>
        <w:rPr>
          <w:rStyle w:val="StringTok"/>
        </w:rPr>
        <w:t xml:space="preserve">`</w:t>
      </w:r>
      <w:r>
        <w:rPr>
          <w:rStyle w:val="NormalTok"/>
        </w:rPr>
        <w:t xml:space="preserve">            </w:t>
      </w:r>
      <w:r>
        <w:rPr>
          <w:rStyle w:val="OtherTok"/>
        </w:rPr>
        <w:t xml:space="preserve">=</w:t>
      </w:r>
      <w:r>
        <w:rPr>
          <w:rStyle w:val="NormalTok"/>
        </w:rPr>
        <w:t xml:space="preserve"> outcomes___4</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everything</w:t>
      </w:r>
      <w:r>
        <w:rPr>
          <w:rStyle w:val="NormalTok"/>
        </w:rPr>
        <w:t xml:space="preserve">(), </w:t>
      </w:r>
      <w:r>
        <w:rPr>
          <w:rStyle w:val="SpecialCharTok"/>
        </w:rPr>
        <w:t xml:space="preserve">~</w:t>
      </w:r>
      <w:r>
        <w:rPr>
          <w:rStyle w:val="NormalTok"/>
        </w:rPr>
        <w:t xml:space="preserve"> </w:t>
      </w:r>
      <w:r>
        <w:rPr>
          <w:rStyle w:val="FunctionTok"/>
        </w:rPr>
        <w:t xml:space="preserve">replace_na</w:t>
      </w:r>
      <w:r>
        <w:rPr>
          <w:rStyle w:val="NormalTok"/>
        </w:rPr>
        <w:t xml:space="preserve">(</w:t>
      </w:r>
      <w:r>
        <w:rPr>
          <w:rStyle w:val="FunctionTok"/>
        </w:rPr>
        <w:t xml:space="preserve">as.integer</w:t>
      </w:r>
      <w:r>
        <w:rPr>
          <w:rStyle w:val="NormalTok"/>
        </w:rPr>
        <w:t xml:space="preserve">(.x), </w:t>
      </w:r>
      <w:r>
        <w:rPr>
          <w:rStyle w:val="DecValTok"/>
        </w:rPr>
        <w:t xml:space="preserve">0</w:t>
      </w:r>
      <w:r>
        <w:rPr>
          <w:rStyle w:val="NormalTok"/>
        </w:rPr>
        <w:t xml:space="preserve">L)))</w:t>
      </w:r>
      <w:r>
        <w:br/>
      </w:r>
      <w:r>
        <w:br/>
      </w:r>
      <w:r>
        <w:rPr>
          <w:rStyle w:val="NormalTok"/>
        </w:rPr>
        <w:t xml:space="preserve">co_df </w:t>
      </w:r>
      <w:r>
        <w:rPr>
          <w:rStyle w:val="OtherTok"/>
        </w:rPr>
        <w:t xml:space="preserve">&lt;-</w:t>
      </w:r>
      <w:r>
        <w:rPr>
          <w:rStyle w:val="NormalTok"/>
        </w:rPr>
        <w:t xml:space="preserve"> </w:t>
      </w:r>
      <w:r>
        <w:rPr>
          <w:rStyle w:val="FunctionTok"/>
        </w:rPr>
        <w:t xml:space="preserve">crossprod</w:t>
      </w:r>
      <w:r>
        <w:rPr>
          <w:rStyle w:val="NormalTok"/>
        </w:rPr>
        <w:t xml:space="preserve">(</w:t>
      </w:r>
      <w:r>
        <w:rPr>
          <w:rStyle w:val="FunctionTok"/>
        </w:rPr>
        <w:t xml:space="preserve">as.matrix</w:t>
      </w:r>
      <w:r>
        <w:rPr>
          <w:rStyle w:val="NormalTok"/>
        </w:rPr>
        <w:t xml:space="preserve">(out_mat)) </w:t>
      </w:r>
      <w:r>
        <w:rPr>
          <w:rStyle w:val="SpecialCharTok"/>
        </w:rPr>
        <w:t xml:space="preserve">|&gt;</w:t>
      </w:r>
      <w:r>
        <w:br/>
      </w:r>
      <w:r>
        <w:rPr>
          <w:rStyle w:val="NormalTok"/>
        </w:rPr>
        <w:t xml:space="preserve">  </w:t>
      </w:r>
      <w:r>
        <w:rPr>
          <w:rStyle w:val="FunctionTok"/>
        </w:rPr>
        <w:t xml:space="preserve">as.data.frame</w:t>
      </w:r>
      <w:r>
        <w:rPr>
          <w:rStyle w:val="NormalTok"/>
        </w:rPr>
        <w:t xml:space="preserve">() </w:t>
      </w:r>
      <w:r>
        <w:rPr>
          <w:rStyle w:val="SpecialCharTok"/>
        </w:rPr>
        <w:t xml:space="preserve">|&gt;</w:t>
      </w:r>
      <w:r>
        <w:br/>
      </w:r>
      <w:r>
        <w:rPr>
          <w:rStyle w:val="NormalTok"/>
        </w:rPr>
        <w:t xml:space="preserve">  </w:t>
      </w:r>
      <w:r>
        <w:rPr>
          <w:rStyle w:val="FunctionTok"/>
        </w:rPr>
        <w:t xml:space="preserve">rownames_to_column</w:t>
      </w:r>
      <w:r>
        <w:rPr>
          <w:rStyle w:val="NormalTok"/>
        </w:rPr>
        <w:t xml:space="preserve">(</w:t>
      </w:r>
      <w:r>
        <w:rPr>
          <w:rStyle w:val="StringTok"/>
        </w:rPr>
        <w:t xml:space="preserve">"Outcome1"</w:t>
      </w:r>
      <w:r>
        <w:rPr>
          <w:rStyle w:val="NormalTok"/>
        </w:rPr>
        <w:t xml:space="preserve">)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SpecialCharTok"/>
        </w:rPr>
        <w:t xml:space="preserve">-</w:t>
      </w:r>
      <w:r>
        <w:rPr>
          <w:rStyle w:val="NormalTok"/>
        </w:rPr>
        <w:t xml:space="preserve">Outcome1, </w:t>
      </w:r>
      <w:r>
        <w:rPr>
          <w:rStyle w:val="AttributeTok"/>
        </w:rPr>
        <w:t xml:space="preserve">names_to =</w:t>
      </w:r>
      <w:r>
        <w:rPr>
          <w:rStyle w:val="NormalTok"/>
        </w:rPr>
        <w:t xml:space="preserve"> </w:t>
      </w:r>
      <w:r>
        <w:rPr>
          <w:rStyle w:val="StringTok"/>
        </w:rPr>
        <w:t xml:space="preserve">"Outcome2"</w:t>
      </w:r>
      <w:r>
        <w:rPr>
          <w:rStyle w:val="NormalTok"/>
        </w:rPr>
        <w:t xml:space="preserve">, </w:t>
      </w:r>
      <w:r>
        <w:rPr>
          <w:rStyle w:val="AttributeTok"/>
        </w:rPr>
        <w:t xml:space="preserve">values_to =</w:t>
      </w:r>
      <w:r>
        <w:rPr>
          <w:rStyle w:val="NormalTok"/>
        </w:rPr>
        <w:t xml:space="preserve"> </w:t>
      </w:r>
      <w:r>
        <w:rPr>
          <w:rStyle w:val="StringTok"/>
        </w:rPr>
        <w:t xml:space="preserve">"Count"</w:t>
      </w:r>
      <w:r>
        <w:rPr>
          <w:rStyle w:val="NormalTok"/>
        </w:rPr>
        <w:t xml:space="preserve">)</w:t>
      </w:r>
      <w:r>
        <w:br/>
      </w:r>
      <w:r>
        <w:br/>
      </w:r>
      <w:r>
        <w:rPr>
          <w:rStyle w:val="FunctionTok"/>
        </w:rPr>
        <w:t xml:space="preserve">ggplot</w:t>
      </w:r>
      <w:r>
        <w:rPr>
          <w:rStyle w:val="NormalTok"/>
        </w:rPr>
        <w:t xml:space="preserve">(co_df, </w:t>
      </w:r>
      <w:r>
        <w:rPr>
          <w:rStyle w:val="FunctionTok"/>
        </w:rPr>
        <w:t xml:space="preserve">aes</w:t>
      </w:r>
      <w:r>
        <w:rPr>
          <w:rStyle w:val="NormalTok"/>
        </w:rPr>
        <w:t xml:space="preserve">(</w:t>
      </w:r>
      <w:r>
        <w:rPr>
          <w:rStyle w:val="AttributeTok"/>
        </w:rPr>
        <w:t xml:space="preserve">x =</w:t>
      </w:r>
      <w:r>
        <w:rPr>
          <w:rStyle w:val="NormalTok"/>
        </w:rPr>
        <w:t xml:space="preserve"> Outcome1, </w:t>
      </w:r>
      <w:r>
        <w:rPr>
          <w:rStyle w:val="AttributeTok"/>
        </w:rPr>
        <w:t xml:space="preserve">y =</w:t>
      </w:r>
      <w:r>
        <w:rPr>
          <w:rStyle w:val="NormalTok"/>
        </w:rPr>
        <w:t xml:space="preserve"> Outcome2, </w:t>
      </w:r>
      <w:r>
        <w:rPr>
          <w:rStyle w:val="AttributeTok"/>
        </w:rPr>
        <w:t xml:space="preserve">fill =</w:t>
      </w:r>
      <w:r>
        <w:rPr>
          <w:rStyle w:val="NormalTok"/>
        </w:rPr>
        <w:t xml:space="preserve"> Count)) </w:t>
      </w:r>
      <w:r>
        <w:rPr>
          <w:rStyle w:val="SpecialCharTok"/>
        </w:rPr>
        <w:t xml:space="preserve">+</w:t>
      </w:r>
      <w:r>
        <w:br/>
      </w:r>
      <w:r>
        <w:rPr>
          <w:rStyle w:val="NormalTok"/>
        </w:rPr>
        <w:t xml:space="preserve">  </w:t>
      </w:r>
      <w:r>
        <w:rPr>
          <w:rStyle w:val="FunctionTok"/>
        </w:rPr>
        <w:t xml:space="preserve">geom_tile</w:t>
      </w:r>
      <w:r>
        <w:rPr>
          <w:rStyle w:val="NormalTok"/>
        </w:rPr>
        <w:t xml:space="preserve">(</w:t>
      </w:r>
      <w:r>
        <w:rPr>
          <w:rStyle w:val="AttributeTok"/>
        </w:rPr>
        <w:t xml:space="preserve">colour =</w:t>
      </w:r>
      <w:r>
        <w:rPr>
          <w:rStyle w:val="NormalTok"/>
        </w:rPr>
        <w:t xml:space="preserve"> </w:t>
      </w:r>
      <w:r>
        <w:rPr>
          <w:rStyle w:val="StringTok"/>
        </w:rPr>
        <w:t xml:space="preserve">"white"</w:t>
      </w:r>
      <w:r>
        <w:rPr>
          <w:rStyle w:val="NormalTok"/>
        </w:rPr>
        <w:t xml:space="preserve">, </w:t>
      </w:r>
      <w:r>
        <w:rPr>
          <w:rStyle w:val="AttributeTok"/>
        </w:rPr>
        <w:t xml:space="preserve">linewidth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Count), </w:t>
      </w:r>
      <w:r>
        <w:rPr>
          <w:rStyle w:val="AttributeTok"/>
        </w:rPr>
        <w:t xml:space="preserve">size =</w:t>
      </w:r>
      <w:r>
        <w:rPr>
          <w:rStyle w:val="NormalTok"/>
        </w:rPr>
        <w:t xml:space="preserve"> </w:t>
      </w:r>
      <w:r>
        <w:rPr>
          <w:rStyle w:val="FloatTok"/>
        </w:rPr>
        <w:t xml:space="preserve">3.5</w:t>
      </w:r>
      <w:r>
        <w:rPr>
          <w:rStyle w:val="NormalTok"/>
        </w:rPr>
        <w:t xml:space="preserve">,</w:t>
      </w:r>
      <w:r>
        <w:br/>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AttributeTok"/>
        </w:rPr>
        <w:t xml:space="preserve">colour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scale_fill_gradient</w:t>
      </w:r>
      <w:r>
        <w:rPr>
          <w:rStyle w:val="NormalTok"/>
        </w:rPr>
        <w:t xml:space="preserve">(</w:t>
      </w:r>
      <w:r>
        <w:rPr>
          <w:rStyle w:val="AttributeTok"/>
        </w:rPr>
        <w:t xml:space="preserve">low =</w:t>
      </w:r>
      <w:r>
        <w:rPr>
          <w:rStyle w:val="NormalTok"/>
        </w:rPr>
        <w:t xml:space="preserve"> pal_seq[</w:t>
      </w:r>
      <w:r>
        <w:rPr>
          <w:rStyle w:val="DecValTok"/>
        </w:rPr>
        <w:t xml:space="preserve">2</w:t>
      </w:r>
      <w:r>
        <w:rPr>
          <w:rStyle w:val="NormalTok"/>
        </w:rPr>
        <w:t xml:space="preserve">], </w:t>
      </w:r>
      <w:r>
        <w:rPr>
          <w:rStyle w:val="AttributeTok"/>
        </w:rPr>
        <w:t xml:space="preserve">high =</w:t>
      </w:r>
      <w:r>
        <w:rPr>
          <w:rStyle w:val="NormalTok"/>
        </w:rPr>
        <w:t xml:space="preserve"> pal_main[</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 </w:t>
      </w:r>
      <w:r>
        <w:rPr>
          <w:rStyle w:val="AttributeTok"/>
        </w:rPr>
        <w:t xml:space="preserve">fill =</w:t>
      </w:r>
      <w:r>
        <w:rPr>
          <w:rStyle w:val="NormalTok"/>
        </w:rPr>
        <w:t xml:space="preserve"> </w:t>
      </w:r>
      <w:r>
        <w:rPr>
          <w:rStyle w:val="StringTok"/>
        </w:rPr>
        <w:t xml:space="preserve">"Studies"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"Outcome co-occurrence matrix"</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"Diagonal = studies reporting that single outcome; off-diagonal = studies reporting both"</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"Six most frequently reported outcomes shown"</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30</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panel.grid  =</w:t>
      </w:r>
      <w:r>
        <w:rPr>
          <w:rStyle w:val="NormalTok"/>
        </w:rPr>
        <w:t xml:space="preserve"> </w:t>
      </w:r>
      <w:r>
        <w:rPr>
          <w:rStyle w:val="FunctionTok"/>
        </w:rPr>
        <w:t xml:space="preserve">element_blank</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109" w:name="fig-outcome-heatmap"/>
          <w:p>
            <w:pPr>
              <w:pStyle w:val="Compact"/>
              <w:jc w:val="center"/>
            </w:pPr>
            <w:r>
              <w:drawing>
                <wp:inline>
                  <wp:extent cx="5334000" cy="3810000"/>
                  <wp:effectExtent b="0" l="0" r="0" t="0"/>
                  <wp:docPr descr="" title="" id="107" name="Picture"/>
                  <a:graphic>
                    <a:graphicData uri="http://schemas.openxmlformats.org/drawingml/2006/picture">
                      <pic:pic>
                        <pic:nvPicPr>
                          <pic:cNvPr descr="index_files/figure-docx/fig-outcome-heatmap-1.png" id="108" name="Picture"/>
                          <pic:cNvPicPr>
                            <a:picLocks noChangeArrowheads="1" noChangeAspect="1"/>
                          </pic:cNvPicPr>
                        </pic:nvPicPr>
                        <pic:blipFill>
                          <a:blip r:embed="rId106"/>
                          <a:stretch>
                            <a:fillRect/>
                          </a:stretch>
                        </pic:blipFill>
                        <pic:spPr bwMode="auto">
                          <a:xfrm>
                            <a:off x="0" y="0"/>
                            <a:ext cx="5334000" cy="3810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14: Co-occurrence matrix of the six most frequently reported outcomes.</w:t>
            </w:r>
          </w:p>
          <w:bookmarkEnd w:id="109"/>
        </w:tc>
      </w:tr>
    </w:tbl>
    <w:p>
      <w:r>
        <w:pict>
          <v:rect style="width:0;height:1.5pt" o:hralign="center" o:hrstd="t" o:hr="t"/>
        </w:pict>
      </w:r>
    </w:p>
    <w:bookmarkEnd w:id="110"/>
    <w:bookmarkEnd w:id="111"/>
    <w:bookmarkStart w:id="120" w:name="narrative-synthesis"/>
    <w:p>
      <w:pPr>
        <w:pStyle w:val="Heading1"/>
      </w:pPr>
      <w:r>
        <w:t xml:space="preserve">7. Narrative Synthesis</w:t>
      </w:r>
    </w:p>
    <w:bookmarkStart w:id="112" w:name="X654ad9ea594ca4558b9bda000fd369422d5500b"/>
    <w:p>
      <w:pPr>
        <w:pStyle w:val="Heading2"/>
      </w:pPr>
      <w:r>
        <w:t xml:space="preserve">7.1 Electrolyte Disturbances and Acid-Base Homeostasis</w:t>
      </w:r>
    </w:p>
    <w:p>
      <w:pPr>
        <w:pStyle w:val="FirstParagraph"/>
      </w:pPr>
      <w:r>
        <w:t xml:space="preserve">Electrolyte disturbances were the most frequently evaluated outcome domain (35 studies; 63.6%), with particular emphasis on serum sodium, chloride, and potassium concentrations. Hyponatraemia emerged as a consistent concern across studies comparing hypotonic and isotonic maintenance fluids in the postoperative setting: hypotonic solutions were systematically associated with a higher risk of symptomatic and asymptomatic hyponatraemia, whilst isotonic or mildly hyperosmolar solutions carried a greater risk of hypernatraemia and hyperchloraemia.</w:t>
      </w:r>
    </w:p>
    <w:p>
      <w:pPr>
        <w:pStyle w:val="BodyText"/>
      </w:pPr>
      <w:r>
        <w:t xml:space="preserve">Acid-base homeostasis was evaluated in 33 studies (60.0%) and demonstrated systematic differences between balanced and unbalanced crystalloids. Administration of normal saline 0.9% was consistently associated with a higher incidence of</w:t>
      </w:r>
      <w:r>
        <w:t xml:space="preserve"> </w:t>
      </w:r>
      <w:r>
        <w:rPr>
          <w:b/>
          <w:bCs/>
        </w:rPr>
        <w:t xml:space="preserve">hyperchloraemic metabolic acidosis</w:t>
      </w:r>
      <w:r>
        <w:t xml:space="preserve"> </w:t>
      </w:r>
      <w:r>
        <w:t xml:space="preserve">— characterised by declining serum bicarbonate, negative base excess, and elevated plasma chloride — an effect considerably attenuated with Lactated Ringer’s and largely absent with Plasma-Lyte.</w:t>
      </w:r>
    </w:p>
    <w:bookmarkEnd w:id="112"/>
    <w:bookmarkStart w:id="113" w:name="glycaemic-status"/>
    <w:p>
      <w:pPr>
        <w:pStyle w:val="Heading2"/>
      </w:pPr>
      <w:r>
        <w:t xml:space="preserve">7.2 Glycaemic Status</w:t>
      </w:r>
    </w:p>
    <w:p>
      <w:pPr>
        <w:pStyle w:val="FirstParagraph"/>
      </w:pPr>
      <w:r>
        <w:t xml:space="preserve">Perioperative glycaemic management was a central clinical concern in studies enrolling neonates and young infants. Hypoglycaemia was evaluated in 22 studies and hyperglycaemia in 21. Evidence from included studies suggests that the addition of dextrose at concentrations of</w:t>
      </w:r>
      <w:r>
        <w:t xml:space="preserve"> </w:t>
      </w:r>
      <w:r>
        <w:rPr>
          <w:b/>
          <w:bCs/>
        </w:rPr>
        <w:t xml:space="preserve">1–2%</w:t>
      </w:r>
      <w:r>
        <w:t xml:space="preserve"> </w:t>
      </w:r>
      <w:r>
        <w:t xml:space="preserve">to maintenance fluids can effectively prevent intraoperative hypoglycaemia without significantly increasing hyperglycaemia. Higher dextrose concentrations (≥5%) were associated with hyperglycaemic episodes carrying potential adverse consequences for wound healing and cerebral function.</w:t>
      </w:r>
    </w:p>
    <w:bookmarkEnd w:id="113"/>
    <w:bookmarkStart w:id="114" w:name="Xcf4a36e7aaea6af601c4935c0b5355b6d46ac30"/>
    <w:p>
      <w:pPr>
        <w:pStyle w:val="Heading2"/>
      </w:pPr>
      <w:r>
        <w:t xml:space="preserve">7.3 Haemodynamic Stability and Renal Function</w:t>
      </w:r>
    </w:p>
    <w:p>
      <w:pPr>
        <w:pStyle w:val="FirstParagraph"/>
      </w:pPr>
      <w:r>
        <w:t xml:space="preserve">Haemodynamic stability was evaluated in 26 studies (47.3%). The different fluid types evaluated generally did not demonstrate clinically meaningful differences in intraoperative haemodynamic stability when administered in appropriate volumes. In settings characterised by significant blood loss, colloids demonstrated superior short-term efficacy for rapid volume expansion, though with recognised long-term adverse effects.</w:t>
      </w:r>
    </w:p>
    <w:p>
      <w:pPr>
        <w:pStyle w:val="BodyText"/>
      </w:pPr>
      <w:r>
        <w:t xml:space="preserve">Acute kidney injury was evaluated in 14 studies (25.5%). Balanced crystalloids demonstrated a more favourable renal safety profile compared with NS 0.9%, primarily through attenuation of hyperchloraemia-mediated renal vasoconstriction. Studies comparing synthetic colloids — particularly hydroxyethyl starches — with crystalloids reported, in some instances, a higher incidence of AKI with starch-based solutions.</w:t>
      </w:r>
    </w:p>
    <w:bookmarkEnd w:id="114"/>
    <w:bookmarkStart w:id="119" w:name="length-of-stay-outcomes"/>
    <w:p>
      <w:pPr>
        <w:pStyle w:val="Heading2"/>
      </w:pPr>
      <w:r>
        <w:t xml:space="preserve">7.4 Length of Stay Outcomes</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Outcome =</w:t>
      </w:r>
      <w:r>
        <w:rPr>
          <w:rStyle w:val="NormalTok"/>
        </w:rPr>
        <w:t xml:space="preserve"> </w:t>
      </w:r>
      <w:r>
        <w:rPr>
          <w:rStyle w:val="FunctionTok"/>
        </w:rPr>
        <w:t xml:space="preserve">c</w:t>
      </w:r>
      <w:r>
        <w:rPr>
          <w:rStyle w:val="NormalTok"/>
        </w:rPr>
        <w:t xml:space="preserve">(</w:t>
      </w:r>
      <w:r>
        <w:rPr>
          <w:rStyle w:val="StringTok"/>
        </w:rPr>
        <w:t xml:space="preserve">"Length of hospital stay"</w:t>
      </w:r>
      <w:r>
        <w:rPr>
          <w:rStyle w:val="NormalTok"/>
        </w:rPr>
        <w:t xml:space="preserve">, </w:t>
      </w:r>
      <w:r>
        <w:rPr>
          <w:rStyle w:val="StringTok"/>
        </w:rPr>
        <w:t xml:space="preserve">"Length of ICU stay"</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outcomes___12,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pct =</w:t>
      </w:r>
      <w:r>
        <w:rPr>
          <w:rStyle w:val="NormalTok"/>
        </w:rPr>
        <w:t xml:space="preserve"> </w:t>
      </w:r>
      <w:r>
        <w:rPr>
          <w:rStyle w:val="FunctionTok"/>
        </w:rPr>
        <w:t xml:space="preserve">percent</w:t>
      </w:r>
      <w:r>
        <w:rPr>
          <w:rStyle w:val="NormalTok"/>
        </w:rPr>
        <w:t xml:space="preserve">(n </w:t>
      </w:r>
      <w:r>
        <w:rPr>
          <w:rStyle w:val="SpecialCharTok"/>
        </w:rPr>
        <w:t xml:space="preserve">/</w:t>
      </w:r>
      <w:r>
        <w:rPr>
          <w:rStyle w:val="NormalTok"/>
        </w:rPr>
        <w:t xml:space="preserve"> n_total, </w:t>
      </w:r>
      <w:r>
        <w:rPr>
          <w:rStyle w:val="AttributeTok"/>
        </w:rPr>
        <w:t xml:space="preserve">accuracy =</w:t>
      </w:r>
      <w:r>
        <w:rPr>
          <w:rStyle w:val="NormalTok"/>
        </w:rPr>
        <w:t xml:space="preserve"> </w:t>
      </w:r>
      <w:r>
        <w:rPr>
          <w:rStyle w:val="DecValTok"/>
        </w:rPr>
        <w:t xml:space="preserve">1</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 </w:t>
      </w:r>
      <w:r>
        <w:rPr>
          <w:rStyle w:val="AttributeTok"/>
        </w:rPr>
        <w:t xml:space="preserve">y =</w:t>
      </w:r>
      <w:r>
        <w:rPr>
          <w:rStyle w:val="NormalTok"/>
        </w:rPr>
        <w:t xml:space="preserve"> Outcome, </w:t>
      </w:r>
      <w:r>
        <w:rPr>
          <w:rStyle w:val="AttributeTok"/>
        </w:rPr>
        <w:t xml:space="preserve">fill =</w:t>
      </w:r>
      <w:r>
        <w:rPr>
          <w:rStyle w:val="NormalTok"/>
        </w:rPr>
        <w:t xml:space="preserve"> Outcome))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0.45</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"{n} studies ({pct})"</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AttributeTok"/>
        </w:rPr>
        <w:t xml:space="preserve">colour =</w:t>
      </w:r>
      <w:r>
        <w:rPr>
          <w:rStyle w:val="NormalTok"/>
        </w:rPr>
        <w:t xml:space="preserve"> </w:t>
      </w:r>
      <w:r>
        <w:rPr>
          <w:rStyle w:val="StringTok"/>
        </w:rPr>
        <w:t xml:space="preserve">"grey30"</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(pal_main[</w:t>
      </w:r>
      <w:r>
        <w:rPr>
          <w:rStyle w:val="DecValTok"/>
        </w:rPr>
        <w:t xml:space="preserve">2</w:t>
      </w:r>
      <w:r>
        <w:rPr>
          <w:rStyle w:val="NormalTok"/>
        </w:rPr>
        <w:t xml:space="preserve">], pal_main[</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0.5</w:t>
      </w:r>
      <w:r>
        <w:rPr>
          <w:rStyle w:val="NormalTok"/>
        </w:rPr>
        <w:t xml:space="preserve">)),</w:t>
      </w:r>
      <w:r>
        <w:br/>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20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"Number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"Length-of-stay outcomes in included studies"</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118" w:name="fig-los"/>
          <w:p>
            <w:pPr>
              <w:pStyle w:val="Compact"/>
              <w:jc w:val="center"/>
            </w:pPr>
            <w:r>
              <w:drawing>
                <wp:inline>
                  <wp:extent cx="5334000" cy="1905000"/>
                  <wp:effectExtent b="0" l="0" r="0" t="0"/>
                  <wp:docPr descr="" title="" id="116" name="Picture"/>
                  <a:graphic>
                    <a:graphicData uri="http://schemas.openxmlformats.org/drawingml/2006/picture">
                      <pic:pic>
                        <pic:nvPicPr>
                          <pic:cNvPr descr="index_files/figure-docx/fig-los-1.png" id="117" name="Picture"/>
                          <pic:cNvPicPr>
                            <a:picLocks noChangeArrowheads="1" noChangeAspect="1"/>
                          </pic:cNvPicPr>
                        </pic:nvPicPr>
                        <pic:blipFill>
                          <a:blip r:embed="rId115"/>
                          <a:stretch>
                            <a:fillRect/>
                          </a:stretch>
                        </pic:blipFill>
                        <pic:spPr bwMode="auto">
                          <a:xfrm>
                            <a:off x="0" y="0"/>
                            <a:ext cx="5334000" cy="1905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15: Proportion of studies reporting length-of-stay outcomes.</w:t>
            </w:r>
          </w:p>
          <w:bookmarkEnd w:id="118"/>
        </w:tc>
      </w:tr>
    </w:tbl>
    <w:p>
      <w:pPr>
        <w:pStyle w:val="BodyText"/>
      </w:pPr>
      <w:r>
        <w:t xml:space="preserve">Length of hospital stay was evaluated in only 5 studies (9.1%) and ICU stay in 7 studies (12.7%). This limited representation constitutes a</w:t>
      </w:r>
      <w:r>
        <w:t xml:space="preserve"> </w:t>
      </w:r>
      <w:r>
        <w:rPr>
          <w:b/>
          <w:bCs/>
        </w:rPr>
        <w:t xml:space="preserve">significant evidence gap</w:t>
      </w:r>
      <w:r>
        <w:t xml:space="preserve">, given the important implications of fluid optimisation for postoperative recovery trajectories and healthcare resource utilisation.</w:t>
      </w:r>
    </w:p>
    <w:p>
      <w:r>
        <w:pict>
          <v:rect style="width:0;height:1.5pt" o:hralign="center" o:hrstd="t" o:hr="t"/>
        </w:pict>
      </w:r>
    </w:p>
    <w:bookmarkEnd w:id="119"/>
    <w:bookmarkEnd w:id="120"/>
    <w:bookmarkStart w:id="125" w:name="X5080b87744799a4f0ac551a266f60e02cb398a0"/>
    <w:p>
      <w:pPr>
        <w:pStyle w:val="Heading1"/>
      </w:pPr>
      <w:r>
        <w:t xml:space="preserve">8. Evidence Gaps and Implications for Future Research</w:t>
      </w:r>
    </w:p>
    <w:p>
      <w:pPr>
        <w:pStyle w:val="SourceCode"/>
      </w:pPr>
      <w:r>
        <w:rPr>
          <w:rStyle w:val="NormalTok"/>
        </w:rPr>
        <w:t xml:space="preserve">n_ctx_valid </w:t>
      </w:r>
      <w:r>
        <w:rPr>
          <w:rStyle w:val="OtherTok"/>
        </w:rPr>
        <w:t xml:space="preserve">&lt;-</w:t>
      </w:r>
      <w:r>
        <w:rPr>
          <w:rStyle w:val="NormalTok"/>
        </w:rPr>
        <w:t xml:space="preserve"> </w:t>
      </w:r>
      <w:r>
        <w:rPr>
          <w:rStyle w:val="FunctionTok"/>
        </w:rPr>
        <w:t xml:space="preserve">sum</w:t>
      </w:r>
      <w:r>
        <w:rPr>
          <w:rStyle w:val="NormalTok"/>
        </w:rPr>
        <w:t xml:space="preserve">(</w:t>
      </w:r>
      <w:r>
        <w:rPr>
          <w:rStyle w:val="SpecialCharTok"/>
        </w:rPr>
        <w:t xml:space="preserve">!</w:t>
      </w:r>
      <w:r>
        <w:rPr>
          <w:rStyle w:val="FunctionTok"/>
        </w:rPr>
        <w:t xml:space="preserve">is.na</w:t>
      </w:r>
      <w:r>
        <w:rPr>
          <w:rStyle w:val="NormalTok"/>
        </w:rPr>
        <w:t xml:space="preserve">(df</w:t>
      </w:r>
      <w:r>
        <w:rPr>
          <w:rStyle w:val="SpecialCharTok"/>
        </w:rPr>
        <w:t xml:space="preserve">$</w:t>
      </w:r>
      <w:r>
        <w:rPr>
          <w:rStyle w:val="NormalTok"/>
        </w:rPr>
        <w:t xml:space="preserve">context_label))</w:t>
      </w:r>
      <w:r>
        <w:br/>
      </w:r>
      <w:r>
        <w:br/>
      </w:r>
      <w:r>
        <w:rPr>
          <w:rStyle w:val="NormalTok"/>
        </w:rPr>
        <w:t xml:space="preserve">gap_data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Item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"Neonates represented"</w:t>
      </w:r>
      <w:r>
        <w:rPr>
          <w:rStyle w:val="NormalTok"/>
        </w:rPr>
        <w:t xml:space="preserve">,</w:t>
      </w:r>
      <w:r>
        <w:br/>
      </w:r>
      <w:r>
        <w:rPr>
          <w:rStyle w:val="NormalTok"/>
        </w:rPr>
        <w:t xml:space="preserve">    </w:t>
      </w:r>
      <w:r>
        <w:rPr>
          <w:rStyle w:val="StringTok"/>
        </w:rPr>
        <w:t xml:space="preserve">"Emergency/urgent surgical context"</w:t>
      </w:r>
      <w:r>
        <w:rPr>
          <w:rStyle w:val="NormalTok"/>
        </w:rPr>
        <w:t xml:space="preserve">,</w:t>
      </w:r>
      <w:r>
        <w:br/>
      </w:r>
      <w:r>
        <w:rPr>
          <w:rStyle w:val="NormalTok"/>
        </w:rPr>
        <w:t xml:space="preserve">    </w:t>
      </w:r>
      <w:r>
        <w:rPr>
          <w:rStyle w:val="StringTok"/>
        </w:rPr>
        <w:t xml:space="preserve">"Protocol registered"</w:t>
      </w:r>
      <w:r>
        <w:rPr>
          <w:rStyle w:val="NormalTok"/>
        </w:rPr>
        <w:t xml:space="preserve">,</w:t>
      </w:r>
      <w:r>
        <w:br/>
      </w:r>
      <w:r>
        <w:rPr>
          <w:rStyle w:val="NormalTok"/>
        </w:rPr>
        <w:t xml:space="preserve">    </w:t>
      </w:r>
      <w:r>
        <w:rPr>
          <w:rStyle w:val="StringTok"/>
        </w:rPr>
        <w:t xml:space="preserve">"Follow-up &gt; 7 days"</w:t>
      </w:r>
      <w:r>
        <w:rPr>
          <w:rStyle w:val="NormalTok"/>
        </w:rPr>
        <w:t xml:space="preserve">,</w:t>
      </w:r>
      <w:r>
        <w:br/>
      </w:r>
      <w:r>
        <w:rPr>
          <w:rStyle w:val="NormalTok"/>
        </w:rPr>
        <w:t xml:space="preserve">    </w:t>
      </w:r>
      <w:r>
        <w:rPr>
          <w:rStyle w:val="StringTok"/>
        </w:rPr>
        <w:t xml:space="preserve">"Postoperative phase evaluated"</w:t>
      </w:r>
      <w:r>
        <w:rPr>
          <w:rStyle w:val="NormalTok"/>
        </w:rPr>
        <w:t xml:space="preserve">,</w:t>
      </w:r>
      <w:r>
        <w:br/>
      </w:r>
      <w:r>
        <w:rPr>
          <w:rStyle w:val="NormalTok"/>
        </w:rPr>
        <w:t xml:space="preserve">    </w:t>
      </w:r>
      <w:r>
        <w:rPr>
          <w:rStyle w:val="StringTok"/>
        </w:rPr>
        <w:t xml:space="preserve">"Length of stay reported"</w:t>
      </w:r>
      <w:r>
        <w:rPr>
          <w:rStyle w:val="NormalTok"/>
        </w:rPr>
        <w:t xml:space="preserve">,</w:t>
      </w:r>
      <w:r>
        <w:br/>
      </w:r>
      <w:r>
        <w:rPr>
          <w:rStyle w:val="NormalTok"/>
        </w:rPr>
        <w:t xml:space="preserve">    </w:t>
      </w:r>
      <w:r>
        <w:rPr>
          <w:rStyle w:val="StringTok"/>
        </w:rPr>
        <w:t xml:space="preserve">"Fasting protocol reported"</w:t>
      </w:r>
      <w:r>
        <w:rPr>
          <w:rStyle w:val="NormalTok"/>
        </w:rPr>
        <w:t xml:space="preserve">,</w:t>
      </w:r>
      <w:r>
        <w:br/>
      </w:r>
      <w:r>
        <w:rPr>
          <w:rStyle w:val="NormalTok"/>
        </w:rPr>
        <w:t xml:space="preserve">    </w:t>
      </w:r>
      <w:r>
        <w:rPr>
          <w:rStyle w:val="StringTok"/>
        </w:rPr>
        <w:t xml:space="preserve">"High-income country studies"</w:t>
      </w:r>
      <w:r>
        <w:br/>
      </w:r>
      <w:r>
        <w:rPr>
          <w:rStyle w:val="NormalTok"/>
        </w:rPr>
        <w:t xml:space="preserve">  ),</w:t>
      </w:r>
      <w:r>
        <w:br/>
      </w:r>
      <w:r>
        <w:rPr>
          <w:rStyle w:val="NormalTok"/>
        </w:rPr>
        <w:t xml:space="preserve">  </w:t>
      </w:r>
      <w:r>
        <w:rPr>
          <w:rStyle w:val="AttributeTok"/>
        </w:rPr>
        <w:t xml:space="preserve">Represented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grupo_etario___1,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context_label </w:t>
      </w:r>
      <w:r>
        <w:rPr>
          <w:rStyle w:val="SpecialCharTok"/>
        </w:rPr>
        <w:t xml:space="preserve">%in%</w:t>
      </w:r>
      <w:r>
        <w:br/>
      </w:r>
      <w:r>
        <w:rPr>
          <w:rStyle w:val="NormalTok"/>
        </w:rPr>
        <w:t xml:space="preserve">          </w:t>
      </w:r>
      <w:r>
        <w:rPr>
          <w:rStyle w:val="FunctionTok"/>
        </w:rPr>
        <w:t xml:space="preserve">c</w:t>
      </w:r>
      <w:r>
        <w:rPr>
          <w:rStyle w:val="NormalTok"/>
        </w:rPr>
        <w:t xml:space="preserve">(</w:t>
      </w:r>
      <w:r>
        <w:rPr>
          <w:rStyle w:val="StringTok"/>
        </w:rPr>
        <w:t xml:space="preserve">"Urgent (&lt; 24 hours)"</w:t>
      </w:r>
      <w:r>
        <w:rPr>
          <w:rStyle w:val="NormalTok"/>
        </w:rPr>
        <w:t xml:space="preserve">, </w:t>
      </w:r>
      <w:r>
        <w:rPr>
          <w:rStyle w:val="StringTok"/>
        </w:rPr>
        <w:t xml:space="preserve">"Emergency (&lt; 1 hour)"</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protocol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followup_label </w:t>
      </w:r>
      <w:r>
        <w:rPr>
          <w:rStyle w:val="SpecialCharTok"/>
        </w:rPr>
        <w:t xml:space="preserve">%in%</w:t>
      </w:r>
      <w:r>
        <w:br/>
      </w:r>
      <w:r>
        <w:rPr>
          <w:rStyle w:val="NormalTok"/>
        </w:rPr>
        <w:t xml:space="preserve">          </w:t>
      </w:r>
      <w:r>
        <w:rPr>
          <w:rStyle w:val="FunctionTok"/>
        </w:rPr>
        <w:t xml:space="preserve">c</w:t>
      </w:r>
      <w:r>
        <w:rPr>
          <w:rStyle w:val="NormalTok"/>
        </w:rPr>
        <w:t xml:space="preserve">(</w:t>
      </w:r>
      <w:r>
        <w:rPr>
          <w:rStyle w:val="StringTok"/>
        </w:rPr>
        <w:t xml:space="preserve">"7–14 days"</w:t>
      </w:r>
      <w:r>
        <w:rPr>
          <w:rStyle w:val="NormalTok"/>
        </w:rPr>
        <w:t xml:space="preserve">, </w:t>
      </w:r>
      <w:r>
        <w:rPr>
          <w:rStyle w:val="StringTok"/>
        </w:rPr>
        <w:t xml:space="preserve">"15–30 days"</w:t>
      </w:r>
      <w:r>
        <w:rPr>
          <w:rStyle w:val="NormalTok"/>
        </w:rPr>
        <w:t xml:space="preserve">, </w:t>
      </w:r>
      <w:r>
        <w:rPr>
          <w:rStyle w:val="StringTok"/>
        </w:rPr>
        <w:t xml:space="preserve">"&gt; 30 days"</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time_adm___3,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outcomes___12,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outcomes___13,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ayuno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sum</w:t>
      </w:r>
      <w:r>
        <w:rPr>
          <w:rStyle w:val="NormalTok"/>
        </w:rPr>
        <w:t xml:space="preserve">(df</w:t>
      </w:r>
      <w:r>
        <w:rPr>
          <w:rStyle w:val="SpecialCharTok"/>
        </w:rPr>
        <w:t xml:space="preserve">$</w:t>
      </w:r>
      <w:r>
        <w:rPr>
          <w:rStyle w:val="NormalTok"/>
        </w:rPr>
        <w:t xml:space="preserve">country_clean </w:t>
      </w:r>
      <w:r>
        <w:rPr>
          <w:rStyle w:val="SpecialCharTok"/>
        </w:rPr>
        <w:t xml:space="preserve">%in%</w:t>
      </w:r>
      <w:r>
        <w:br/>
      </w:r>
      <w:r>
        <w:rPr>
          <w:rStyle w:val="NormalTok"/>
        </w:rPr>
        <w:t xml:space="preserve">          </w:t>
      </w:r>
      <w:r>
        <w:rPr>
          <w:rStyle w:val="FunctionTok"/>
        </w:rPr>
        <w:t xml:space="preserve">c</w:t>
      </w:r>
      <w:r>
        <w:rPr>
          <w:rStyle w:val="NormalTok"/>
        </w:rPr>
        <w:t xml:space="preserve">(</w:t>
      </w:r>
      <w:r>
        <w:rPr>
          <w:rStyle w:val="StringTok"/>
        </w:rPr>
        <w:t xml:space="preserve">"Germany"</w:t>
      </w:r>
      <w:r>
        <w:rPr>
          <w:rStyle w:val="NormalTok"/>
        </w:rPr>
        <w:t xml:space="preserve">,</w:t>
      </w:r>
      <w:r>
        <w:rPr>
          <w:rStyle w:val="StringTok"/>
        </w:rPr>
        <w:t xml:space="preserve">"Sweden"</w:t>
      </w:r>
      <w:r>
        <w:rPr>
          <w:rStyle w:val="NormalTok"/>
        </w:rPr>
        <w:t xml:space="preserve">,</w:t>
      </w:r>
      <w:r>
        <w:rPr>
          <w:rStyle w:val="StringTok"/>
        </w:rPr>
        <w:t xml:space="preserve">"Australia"</w:t>
      </w:r>
      <w:r>
        <w:rPr>
          <w:rStyle w:val="NormalTok"/>
        </w:rPr>
        <w:t xml:space="preserve">,</w:t>
      </w:r>
      <w:r>
        <w:rPr>
          <w:rStyle w:val="StringTok"/>
        </w:rPr>
        <w:t xml:space="preserve">"United Kingdom"</w:t>
      </w:r>
      <w:r>
        <w:rPr>
          <w:rStyle w:val="NormalTok"/>
        </w:rPr>
        <w:t xml:space="preserve">,</w:t>
      </w:r>
      <w:r>
        <w:rPr>
          <w:rStyle w:val="StringTok"/>
        </w:rPr>
        <w:t xml:space="preserve">"France"</w:t>
      </w:r>
      <w:r>
        <w:rPr>
          <w:rStyle w:val="NormalTok"/>
        </w:rPr>
        <w:t xml:space="preserve">,</w:t>
      </w:r>
      <w:r>
        <w:br/>
      </w:r>
      <w:r>
        <w:rPr>
          <w:rStyle w:val="NormalTok"/>
        </w:rPr>
        <w:t xml:space="preserve">            </w:t>
      </w:r>
      <w:r>
        <w:rPr>
          <w:rStyle w:val="StringTok"/>
        </w:rPr>
        <w:t xml:space="preserve">"USA"</w:t>
      </w:r>
      <w:r>
        <w:rPr>
          <w:rStyle w:val="NormalTok"/>
        </w:rPr>
        <w:t xml:space="preserve">,</w:t>
      </w:r>
      <w:r>
        <w:rPr>
          <w:rStyle w:val="StringTok"/>
        </w:rPr>
        <w:t xml:space="preserve">"Spain"</w:t>
      </w:r>
      <w:r>
        <w:rPr>
          <w:rStyle w:val="NormalTok"/>
        </w:rPr>
        <w:t xml:space="preserve">,</w:t>
      </w:r>
      <w:r>
        <w:rPr>
          <w:rStyle w:val="StringTok"/>
        </w:rPr>
        <w:t xml:space="preserve">"Italy"</w:t>
      </w:r>
      <w:r>
        <w:rPr>
          <w:rStyle w:val="NormalTok"/>
        </w:rPr>
        <w:t xml:space="preserve">,</w:t>
      </w:r>
      <w:r>
        <w:rPr>
          <w:rStyle w:val="StringTok"/>
        </w:rPr>
        <w:t xml:space="preserve">"Japan"</w:t>
      </w:r>
      <w:r>
        <w:rPr>
          <w:rStyle w:val="NormalTok"/>
        </w:rPr>
        <w:t xml:space="preserve">,</w:t>
      </w:r>
      <w:r>
        <w:rPr>
          <w:rStyle w:val="StringTok"/>
        </w:rPr>
        <w:t xml:space="preserve">"Canada"</w:t>
      </w:r>
      <w:r>
        <w:rPr>
          <w:rStyle w:val="NormalTok"/>
        </w:rPr>
        <w:t xml:space="preserve">,</w:t>
      </w:r>
      <w:r>
        <w:rPr>
          <w:rStyle w:val="StringTok"/>
        </w:rPr>
        <w:t xml:space="preserve">"Austria"</w:t>
      </w:r>
      <w:r>
        <w:rPr>
          <w:rStyle w:val="NormalTok"/>
        </w:rPr>
        <w:t xml:space="preserve">,</w:t>
      </w:r>
      <w:r>
        <w:br/>
      </w:r>
      <w:r>
        <w:rPr>
          <w:rStyle w:val="NormalTok"/>
        </w:rPr>
        <w:t xml:space="preserve">            </w:t>
      </w:r>
      <w:r>
        <w:rPr>
          <w:rStyle w:val="StringTok"/>
        </w:rPr>
        <w:t xml:space="preserve">"Poland"</w:t>
      </w:r>
      <w:r>
        <w:rPr>
          <w:rStyle w:val="NormalTok"/>
        </w:rPr>
        <w:t xml:space="preserve">,</w:t>
      </w:r>
      <w:r>
        <w:rPr>
          <w:rStyle w:val="StringTok"/>
        </w:rPr>
        <w:t xml:space="preserve">"Russia"</w:t>
      </w:r>
      <w:r>
        <w:rPr>
          <w:rStyle w:val="NormalTok"/>
        </w:rPr>
        <w:t xml:space="preserve">,</w:t>
      </w:r>
      <w:r>
        <w:rPr>
          <w:rStyle w:val="StringTok"/>
        </w:rPr>
        <w:t xml:space="preserve">"South Korea"</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AttributeTok"/>
        </w:rPr>
        <w:t xml:space="preserve">Total =</w:t>
      </w:r>
      <w:r>
        <w:rPr>
          <w:rStyle w:val="NormalTok"/>
        </w:rPr>
        <w:t xml:space="preserve"> n_total</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pct_rep  =</w:t>
      </w:r>
      <w:r>
        <w:rPr>
          <w:rStyle w:val="NormalTok"/>
        </w:rPr>
        <w:t xml:space="preserve"> Represented </w:t>
      </w:r>
      <w:r>
        <w:rPr>
          <w:rStyle w:val="SpecialCharTok"/>
        </w:rPr>
        <w:t xml:space="preserve">/</w:t>
      </w:r>
      <w:r>
        <w:rPr>
          <w:rStyle w:val="NormalTok"/>
        </w:rPr>
        <w:t xml:space="preserve"> Total,</w:t>
      </w:r>
      <w:r>
        <w:br/>
      </w:r>
      <w:r>
        <w:rPr>
          <w:rStyle w:val="NormalTok"/>
        </w:rPr>
        <w:t xml:space="preserve">    </w:t>
      </w:r>
      <w:r>
        <w:rPr>
          <w:rStyle w:val="AttributeTok"/>
        </w:rPr>
        <w:t xml:space="preserve">Category =</w:t>
      </w:r>
      <w:r>
        <w:rPr>
          <w:rStyle w:val="NormalTok"/>
        </w:rPr>
        <w:t xml:space="preserve"> </w:t>
      </w:r>
      <w:r>
        <w:rPr>
          <w:rStyle w:val="FunctionTok"/>
        </w:rPr>
        <w:t xml:space="preserve">if_else</w:t>
      </w:r>
      <w:r>
        <w:rPr>
          <w:rStyle w:val="NormalTok"/>
        </w:rPr>
        <w:t xml:space="preserve">(pct_rep </w:t>
      </w:r>
      <w:r>
        <w:rPr>
          <w:rStyle w:val="SpecialCharTok"/>
        </w:rPr>
        <w:t xml:space="preserve">&lt;</w:t>
      </w:r>
      <w:r>
        <w:rPr>
          <w:rStyle w:val="NormalTok"/>
        </w:rPr>
        <w:t xml:space="preserve"> </w:t>
      </w:r>
      <w:r>
        <w:rPr>
          <w:rStyle w:val="FloatTok"/>
        </w:rPr>
        <w:t xml:space="preserve">0.35</w:t>
      </w:r>
      <w:r>
        <w:rPr>
          <w:rStyle w:val="NormalTok"/>
        </w:rPr>
        <w:t xml:space="preserve">, </w:t>
      </w:r>
      <w:r>
        <w:rPr>
          <w:rStyle w:val="StringTok"/>
        </w:rPr>
        <w:t xml:space="preserve">"Gap"</w:t>
      </w:r>
      <w:r>
        <w:rPr>
          <w:rStyle w:val="NormalTok"/>
        </w:rPr>
        <w:t xml:space="preserve">, </w:t>
      </w:r>
      <w:r>
        <w:rPr>
          <w:rStyle w:val="StringTok"/>
        </w:rPr>
        <w:t xml:space="preserve">"Adequate"</w:t>
      </w:r>
      <w:r>
        <w:rPr>
          <w:rStyle w:val="NormalTok"/>
        </w:rPr>
        <w:t xml:space="preserve">)</w:t>
      </w:r>
      <w:r>
        <w:br/>
      </w:r>
      <w:r>
        <w:rPr>
          <w:rStyle w:val="NormalTok"/>
        </w:rPr>
        <w:t xml:space="preserve">  )</w:t>
      </w:r>
      <w:r>
        <w:br/>
      </w:r>
      <w:r>
        <w:br/>
      </w:r>
      <w:r>
        <w:rPr>
          <w:rStyle w:val="NormalTok"/>
        </w:rPr>
        <w:t xml:space="preserve">gap_data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Item =</w:t>
      </w:r>
      <w:r>
        <w:rPr>
          <w:rStyle w:val="NormalTok"/>
        </w:rPr>
        <w:t xml:space="preserve"> </w:t>
      </w:r>
      <w:r>
        <w:rPr>
          <w:rStyle w:val="FunctionTok"/>
        </w:rPr>
        <w:t xml:space="preserve">fct_reorder</w:t>
      </w:r>
      <w:r>
        <w:rPr>
          <w:rStyle w:val="NormalTok"/>
        </w:rPr>
        <w:t xml:space="preserve">(Item, pct_rep))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pct_rep, </w:t>
      </w:r>
      <w:r>
        <w:rPr>
          <w:rStyle w:val="AttributeTok"/>
        </w:rPr>
        <w:t xml:space="preserve">y =</w:t>
      </w:r>
      <w:r>
        <w:rPr>
          <w:rStyle w:val="NormalTok"/>
        </w:rPr>
        <w:t xml:space="preserve"> Item, </w:t>
      </w:r>
      <w:r>
        <w:rPr>
          <w:rStyle w:val="AttributeTok"/>
        </w:rPr>
        <w:t xml:space="preserve">fill =</w:t>
      </w:r>
      <w:r>
        <w:rPr>
          <w:rStyle w:val="NormalTok"/>
        </w:rPr>
        <w:t xml:space="preserve"> Category))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0.65</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FloatTok"/>
        </w:rPr>
        <w:t xml:space="preserve">0.5</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w:t>
      </w:r>
      <w:r>
        <w:br/>
      </w:r>
      <w:r>
        <w:rPr>
          <w:rStyle w:val="NormalTok"/>
        </w:rPr>
        <w:t xml:space="preserve">             </w:t>
      </w:r>
      <w:r>
        <w:rPr>
          <w:rStyle w:val="AttributeTok"/>
        </w:rPr>
        <w:t xml:space="preserve">colour =</w:t>
      </w:r>
      <w:r>
        <w:rPr>
          <w:rStyle w:val="NormalTok"/>
        </w:rPr>
        <w:t xml:space="preserve"> </w:t>
      </w:r>
      <w:r>
        <w:rPr>
          <w:rStyle w:val="StringTok"/>
        </w:rPr>
        <w:t xml:space="preserve">"grey50"</w:t>
      </w:r>
      <w:r>
        <w:rPr>
          <w:rStyle w:val="NormalTok"/>
        </w:rPr>
        <w:t xml:space="preserve">, </w:t>
      </w:r>
      <w:r>
        <w:rPr>
          <w:rStyle w:val="AttributeTok"/>
        </w:rPr>
        <w:t xml:space="preserve">linewidth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glue</w:t>
      </w:r>
      <w:r>
        <w:rPr>
          <w:rStyle w:val="NormalTok"/>
        </w:rPr>
        <w:t xml:space="preserve">(</w:t>
      </w:r>
      <w:r>
        <w:rPr>
          <w:rStyle w:val="StringTok"/>
        </w:rPr>
        <w:t xml:space="preserve">"{Represented}/{Total} ({percent(pct_rep, accuracy = 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0.08</w:t>
      </w:r>
      <w:r>
        <w:rPr>
          <w:rStyle w:val="NormalTok"/>
        </w:rPr>
        <w:t xml:space="preserve">, </w:t>
      </w:r>
      <w:r>
        <w:rPr>
          <w:rStyle w:val="AttributeTok"/>
        </w:rPr>
        <w:t xml:space="preserve">size =</w:t>
      </w:r>
      <w:r>
        <w:rPr>
          <w:rStyle w:val="NormalTok"/>
        </w:rPr>
        <w:t xml:space="preserve"> </w:t>
      </w:r>
      <w:r>
        <w:rPr>
          <w:rStyle w:val="FloatTok"/>
        </w:rPr>
        <w:t xml:space="preserve">3.2</w:t>
      </w:r>
      <w:r>
        <w:rPr>
          <w:rStyle w:val="NormalTok"/>
        </w:rPr>
        <w:t xml:space="preserve">, </w:t>
      </w:r>
      <w:r>
        <w:rPr>
          <w:rStyle w:val="AttributeTok"/>
        </w:rPr>
        <w:t xml:space="preserve">colour =</w:t>
      </w:r>
      <w:r>
        <w:rPr>
          <w:rStyle w:val="NormalTok"/>
        </w:rPr>
        <w:t xml:space="preserve"> </w:t>
      </w:r>
      <w:r>
        <w:rPr>
          <w:rStyle w:val="StringTok"/>
        </w:rPr>
        <w:t xml:space="preserve">"grey25"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"Gap"</w:t>
      </w:r>
      <w:r>
        <w:rPr>
          <w:rStyle w:val="NormalTok"/>
        </w:rPr>
        <w:t xml:space="preserve"> </w:t>
      </w:r>
      <w:r>
        <w:rPr>
          <w:rStyle w:val="OtherTok"/>
        </w:rPr>
        <w:t xml:space="preserve">=</w:t>
      </w:r>
      <w:r>
        <w:rPr>
          <w:rStyle w:val="NormalTok"/>
        </w:rPr>
        <w:t xml:space="preserve"> </w:t>
      </w:r>
      <w:r>
        <w:rPr>
          <w:rStyle w:val="StringTok"/>
        </w:rPr>
        <w:t xml:space="preserve">"#D94F3D"</w:t>
      </w:r>
      <w:r>
        <w:rPr>
          <w:rStyle w:val="NormalTok"/>
        </w:rPr>
        <w:t xml:space="preserve">, </w:t>
      </w:r>
      <w:r>
        <w:rPr>
          <w:rStyle w:val="StringTok"/>
        </w:rPr>
        <w:t xml:space="preserve">"Adequate"</w:t>
      </w:r>
      <w:r>
        <w:rPr>
          <w:rStyle w:val="NormalTok"/>
        </w:rPr>
        <w:t xml:space="preserve"> </w:t>
      </w:r>
      <w:r>
        <w:rPr>
          <w:rStyle w:val="OtherTok"/>
        </w:rPr>
        <w:t xml:space="preserve">=</w:t>
      </w:r>
      <w:r>
        <w:rPr>
          <w:rStyle w:val="NormalTok"/>
        </w:rPr>
        <w:t xml:space="preserve"> pal_main[</w:t>
      </w:r>
      <w:r>
        <w:rPr>
          <w:rStyle w:val="DecValTok"/>
        </w:rPr>
        <w:t xml:space="preserve">1</w:t>
      </w:r>
      <w:r>
        <w:rPr>
          <w:rStyle w:val="NormalTok"/>
        </w:rPr>
        <w:t xml:space="preserve">]),</w:t>
      </w:r>
      <w:r>
        <w:br/>
      </w:r>
      <w:r>
        <w:rPr>
          <w:rStyle w:val="NormalTok"/>
        </w:rPr>
        <w:t xml:space="preserve">    </w:t>
      </w:r>
      <w:r>
        <w:rPr>
          <w:rStyle w:val="AttributeTok"/>
        </w:rPr>
        <w:t xml:space="preserve">name =</w:t>
      </w:r>
      <w:r>
        <w:rPr>
          <w:rStyle w:val="NormalTok"/>
        </w:rPr>
        <w:t xml:space="preserve"> </w:t>
      </w:r>
      <w:r>
        <w:rPr>
          <w:rStyle w:val="StringTok"/>
        </w:rPr>
        <w:t xml:space="preserve">"Evidence status"</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percent,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1.1</w:t>
      </w:r>
      <w:r>
        <w:rPr>
          <w:rStyle w:val="NormalTok"/>
        </w:rPr>
        <w:t xml:space="preserve">),</w:t>
      </w:r>
      <w:r>
        <w:br/>
      </w:r>
      <w:r>
        <w:rPr>
          <w:rStyle w:val="NormalTok"/>
        </w:rPr>
        <w:t xml:space="preserve">                     </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"Proportion of studies"</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"Key evidence characteristics and identified gaps"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"Red = gap (&lt; 35% of studies); blue = adequate; dashed line = 50%"</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FunctionTok"/>
        </w:rPr>
        <w:t xml:space="preserve">glue</w:t>
      </w:r>
      <w:r>
        <w:rPr>
          <w:rStyle w:val="NormalTok"/>
        </w:rPr>
        <w:t xml:space="preserve">(</w:t>
      </w:r>
      <w:r>
        <w:rPr>
          <w:rStyle w:val="StringTok"/>
        </w:rPr>
        <w:t xml:space="preserve">"Based on {n_total} included studies"</w:t>
      </w:r>
      <w:r>
        <w:rPr>
          <w:rStyle w:val="NormalTok"/>
        </w:rPr>
        <w:t xml:space="preserve">)) </w:t>
      </w:r>
      <w:r>
        <w:rPr>
          <w:rStyle w:val="SpecialCharTok"/>
        </w:rPr>
        <w:t xml:space="preserve">+</w:t>
      </w:r>
      <w:r>
        <w:br/>
      </w:r>
      <w:r>
        <w:rPr>
          <w:rStyle w:val="NormalTok"/>
        </w:rPr>
        <w:t xml:space="preserve">  </w:t>
      </w:r>
      <w:r>
        <w:rPr>
          <w:rStyle w:val="FunctionTok"/>
        </w:rPr>
        <w:t xml:space="preserve">theme_review</w:t>
      </w:r>
      <w:r>
        <w:rPr>
          <w:rStyle w:val="NormalTok"/>
        </w:rPr>
        <w:t xml:space="preserve">()</w:t>
      </w:r>
    </w:p>
    <w:tbl>
      <w:tblPr>
        <w:tblStyle w:val="Table"/>
        <w:tblW w:type="pct" w:w="5000"/>
        <w:tblLayout w:type="fixed"/>
        <w:tblLook w:firstRow="0" w:lastRow="0" w:firstColumn="0" w:lastColumn="0" w:noHBand="0" w:noVBand="0" w:val="0000"/>
      </w:tblPr>
      <w:tblGrid>
        <w:gridCol w:w="7920"/>
      </w:tblGrid>
      <w:tr>
        <w:tc>
          <w:tcPr/>
          <w:bookmarkStart w:id="124" w:name="fig-gaps-summary"/>
          <w:p>
            <w:pPr>
              <w:pStyle w:val="Compact"/>
              <w:jc w:val="center"/>
            </w:pPr>
            <w:r>
              <w:drawing>
                <wp:inline>
                  <wp:extent cx="5334000" cy="3810000"/>
                  <wp:effectExtent b="0" l="0" r="0" t="0"/>
                  <wp:docPr descr="" title="" id="122" name="Picture"/>
                  <a:graphic>
                    <a:graphicData uri="http://schemas.openxmlformats.org/drawingml/2006/picture">
                      <pic:pic>
                        <pic:nvPicPr>
                          <pic:cNvPr descr="index_files/figure-docx/fig-gaps-summary-1.png" id="123" name="Picture"/>
                          <pic:cNvPicPr>
                            <a:picLocks noChangeArrowheads="1" noChangeAspect="1"/>
                          </pic:cNvPicPr>
                        </pic:nvPicPr>
                        <pic:blipFill>
                          <a:blip r:embed="rId121"/>
                          <a:stretch>
                            <a:fillRect/>
                          </a:stretch>
                        </pic:blipFill>
                        <pic:spPr bwMode="auto">
                          <a:xfrm>
                            <a:off x="0" y="0"/>
                            <a:ext cx="5334000" cy="3810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16: Summary dashboard of key evidence characteristics and identified gaps.</w:t>
            </w:r>
          </w:p>
          <w:bookmarkEnd w:id="124"/>
        </w:tc>
      </w:tr>
    </w:tbl>
    <w:p>
      <w:pPr>
        <w:pStyle w:val="BodyText"/>
      </w:pPr>
      <w:r>
        <w:t xml:space="preserve">The analysis of the 55 included studies reveals several significant evidence gaps:</w:t>
      </w:r>
    </w:p>
    <w:p>
      <w:pPr>
        <w:pStyle w:val="BodyText"/>
      </w:pPr>
      <w:r>
        <w:rPr>
          <w:b/>
          <w:bCs/>
        </w:rPr>
        <w:t xml:space="preserve">Neonatal population.</w:t>
      </w:r>
      <w:r>
        <w:t xml:space="preserve"> </w:t>
      </w:r>
      <w:r>
        <w:t xml:space="preserve">Neonates were included in only 12 studies (21.8%), despite representing the most physiologically vulnerable group. Their renal immaturity, heightened susceptibility to hypoglycaemia, and immature sodium homeostatic mechanisms necessitate age-specific protocols that the current literature cannot adequately support.</w:t>
      </w:r>
    </w:p>
    <w:p>
      <w:pPr>
        <w:pStyle w:val="BodyText"/>
      </w:pPr>
      <w:r>
        <w:rPr>
          <w:b/>
          <w:bCs/>
        </w:rPr>
        <w:t xml:space="preserve">Emergency and urgent contexts.</w:t>
      </w:r>
      <w:r>
        <w:t xml:space="preserve"> </w:t>
      </w:r>
      <w:r>
        <w:t xml:space="preserve">Only 4 studies were conducted in patients requiring urgent or emergency surgical intervention — a near-total evidence absence with clinically consequential implications.</w:t>
      </w:r>
    </w:p>
    <w:p>
      <w:pPr>
        <w:pStyle w:val="BodyText"/>
      </w:pPr>
      <w:r>
        <w:rPr>
          <w:b/>
          <w:bCs/>
        </w:rPr>
        <w:t xml:space="preserve">Outcome heterogeneity.</w:t>
      </w:r>
      <w:r>
        <w:t xml:space="preserve"> </w:t>
      </w:r>
      <w:r>
        <w:t xml:space="preserve">The absence of validated, standardised Core Outcome Sets (COS) for evaluating perioperative fluid therapy in paediatric populations impedes cross-study comparison and the synthesis of evidence into actionable clinical recommendations.</w:t>
      </w:r>
    </w:p>
    <w:p>
      <w:pPr>
        <w:pStyle w:val="BodyText"/>
      </w:pPr>
      <w:r>
        <w:rPr>
          <w:b/>
          <w:bCs/>
        </w:rPr>
        <w:t xml:space="preserve">Limited long-term follow-up.</w:t>
      </w:r>
      <w:r>
        <w:t xml:space="preserve"> </w:t>
      </w:r>
      <w:r>
        <w:t xml:space="preserve">Only 4 studies maintained follow-up beyond seven days. Effects on health-related quality of life, functional recovery, and delayed complication rates remain largely uncharacterised.</w:t>
      </w:r>
    </w:p>
    <w:p>
      <w:pPr>
        <w:pStyle w:val="BodyText"/>
      </w:pPr>
      <w:r>
        <w:rPr>
          <w:b/>
          <w:bCs/>
        </w:rPr>
        <w:t xml:space="preserve">Geographic imbalance.</w:t>
      </w:r>
      <w:r>
        <w:t xml:space="preserve"> </w:t>
      </w:r>
      <w:r>
        <w:t xml:space="preserve">The large majority of evidence originates from high-complexity tertiary centres in high-income countries, limiting generalisability to resource-constrained settings where fluid availability and clinical contexts differ markedly.</w:t>
      </w:r>
    </w:p>
    <w:p>
      <w:r>
        <w:pict>
          <v:rect style="width:0;height:1.5pt" o:hralign="center" o:hrstd="t" o:hr="t"/>
        </w:pict>
      </w:r>
    </w:p>
    <w:bookmarkEnd w:id="125"/>
    <w:bookmarkStart w:id="126" w:name="conclusions"/>
    <w:p>
      <w:pPr>
        <w:pStyle w:val="Heading1"/>
      </w:pPr>
      <w:r>
        <w:t xml:space="preserve">9. Conclusions</w:t>
      </w:r>
    </w:p>
    <w:p>
      <w:pPr>
        <w:pStyle w:val="FirstParagraph"/>
      </w:pPr>
      <w:r>
        <w:t xml:space="preserve">The evidence synthesised across 55 included studies reflects a progressively expanding field of inquiry. The predominance of randomised controlled trials (44/55; 80.0%) provides a methodologically sound foundation for comparative analyses, albeit consistently limited sample sizes constrain statistical power.</w:t>
      </w:r>
    </w:p>
    <w:p>
      <w:pPr>
        <w:pStyle w:val="BodyText"/>
      </w:pPr>
      <w:r>
        <w:rPr>
          <w:b/>
          <w:bCs/>
        </w:rPr>
        <w:t xml:space="preserve">Balanced crystalloids</w:t>
      </w:r>
      <w:r>
        <w:t xml:space="preserve"> </w:t>
      </w:r>
      <w:r>
        <w:t xml:space="preserve">— most notably Lactated Ringer’s solution — emerge as physiologically superior to normal saline 0.9% with respect to acid-base preservation and hyperchloraemia prevention.</w:t>
      </w:r>
      <w:r>
        <w:t xml:space="preserve"> </w:t>
      </w:r>
      <w:r>
        <w:rPr>
          <w:b/>
          <w:bCs/>
        </w:rPr>
        <w:t xml:space="preserve">Dextrose-containing combined solutions</w:t>
      </w:r>
      <w:r>
        <w:t xml:space="preserve"> </w:t>
      </w:r>
      <w:r>
        <w:t xml:space="preserve">remain clinically indispensable for neonates and young infants, though optimal concentration and infusion rate require further investigation.</w:t>
      </w:r>
      <w:r>
        <w:t xml:space="preserve"> </w:t>
      </w:r>
      <w:r>
        <w:rPr>
          <w:b/>
          <w:bCs/>
        </w:rPr>
        <w:t xml:space="preserve">Colloids</w:t>
      </w:r>
      <w:r>
        <w:t xml:space="preserve"> </w:t>
      </w:r>
      <w:r>
        <w:t xml:space="preserve">occupy a defined niche for acute volume expansion in haemodynamically compromised patients, but lack robust evidence for routine use in elective paediatric surgery.</w:t>
      </w:r>
    </w:p>
    <w:p>
      <w:pPr>
        <w:pStyle w:val="BodyText"/>
      </w:pPr>
      <w:r>
        <w:t xml:space="preserve">The</w:t>
      </w:r>
      <w:r>
        <w:t xml:space="preserve"> </w:t>
      </w:r>
      <w:r>
        <w:rPr>
          <w:b/>
          <w:bCs/>
        </w:rPr>
        <w:t xml:space="preserve">intraoperative phase</w:t>
      </w:r>
      <w:r>
        <w:t xml:space="preserve"> </w:t>
      </w:r>
      <w:r>
        <w:t xml:space="preserve">is the best-characterised period; preoperative and postoperative fluid management represent domains with substantially more limited evidence. Future studies with adequate sample sizes, prolonged follow-up, standardised outcomes, inclusive enrolment criteria, and representation of emergency contexts are urgently needed to generate evidence-based guidelines applicable across the full spectrum of paediatric non-cardiac surgery.</w:t>
      </w:r>
    </w:p>
    <w:p>
      <w:r>
        <w:pict>
          <v:rect style="width:0;height:1.5pt" o:hralign="center" o:hrstd="t" o:hr="t"/>
        </w:pict>
      </w:r>
    </w:p>
    <w:bookmarkEnd w:id="126"/>
    <w:bookmarkStart w:id="127" w:name="session-information"/>
    <w:p>
      <w:pPr>
        <w:pStyle w:val="Heading1"/>
      </w:pPr>
      <w:r>
        <w:t xml:space="preserve">10. Session Information</w:t>
      </w:r>
    </w:p>
    <w:p>
      <w:pPr>
        <w:pStyle w:val="SourceCode"/>
      </w:pPr>
      <w:r>
        <w:rPr>
          <w:rStyle w:val="FunctionTok"/>
        </w:rPr>
        <w:t xml:space="preserve">sessionInfo</w:t>
      </w:r>
      <w:r>
        <w:rPr>
          <w:rStyle w:val="NormalTok"/>
        </w:rPr>
        <w:t xml:space="preserve">()</w:t>
      </w:r>
    </w:p>
    <w:p>
      <w:pPr>
        <w:pStyle w:val="SourceCode"/>
      </w:pPr>
      <w:r>
        <w:rPr>
          <w:rStyle w:val="VerbatimChar"/>
        </w:rPr>
        <w:t xml:space="preserve">R version 4.5.2 (2025-10-31)</w:t>
      </w:r>
      <w:r>
        <w:br/>
      </w:r>
      <w:r>
        <w:rPr>
          <w:rStyle w:val="VerbatimChar"/>
        </w:rPr>
        <w:t xml:space="preserve">Platform: aarch64-apple-darwin20</w:t>
      </w:r>
      <w:r>
        <w:br/>
      </w:r>
      <w:r>
        <w:rPr>
          <w:rStyle w:val="VerbatimChar"/>
        </w:rPr>
        <w:t xml:space="preserve">Running under: macOS Tahoe 26.2</w:t>
      </w:r>
      <w:r>
        <w:br/>
      </w:r>
      <w:r>
        <w:br/>
      </w:r>
      <w:r>
        <w:rPr>
          <w:rStyle w:val="VerbatimChar"/>
        </w:rPr>
        <w:t xml:space="preserve">Matrix products: default</w:t>
      </w:r>
      <w:r>
        <w:br/>
      </w:r>
      <w:r>
        <w:rPr>
          <w:rStyle w:val="VerbatimChar"/>
        </w:rPr>
        <w:t xml:space="preserve">BLAS:   /System/Library/Frameworks/Accelerate.framework/Versions/A/Frameworks/vecLib.framework/Versions/A/libBLAS.dylib </w:t>
      </w:r>
      <w:r>
        <w:br/>
      </w:r>
      <w:r>
        <w:rPr>
          <w:rStyle w:val="VerbatimChar"/>
        </w:rPr>
        <w:t xml:space="preserve">LAPACK: /Library/Frameworks/R.framework/Versions/4.5-arm64/Resources/lib/libRlapack.dylib;  LAPACK version 3.12.1</w:t>
      </w:r>
      <w:r>
        <w:br/>
      </w:r>
      <w:r>
        <w:br/>
      </w:r>
      <w:r>
        <w:rPr>
          <w:rStyle w:val="VerbatimChar"/>
        </w:rPr>
        <w:t xml:space="preserve">locale:</w:t>
      </w:r>
      <w:r>
        <w:br/>
      </w:r>
      <w:r>
        <w:rPr>
          <w:rStyle w:val="VerbatimChar"/>
        </w:rPr>
        <w:t xml:space="preserve">[1] en_US.UTF-8/en_US.UTF-8/en_US.UTF-8/C/en_US.UTF-8/en_US.UTF-8</w:t>
      </w:r>
      <w:r>
        <w:br/>
      </w:r>
      <w:r>
        <w:br/>
      </w:r>
      <w:r>
        <w:rPr>
          <w:rStyle w:val="VerbatimChar"/>
        </w:rPr>
        <w:t xml:space="preserve">time zone: America/Bogota</w:t>
      </w:r>
      <w:r>
        <w:br/>
      </w:r>
      <w:r>
        <w:rPr>
          <w:rStyle w:val="VerbatimChar"/>
        </w:rPr>
        <w:t xml:space="preserve">tzcode source: internal</w:t>
      </w:r>
      <w:r>
        <w:br/>
      </w:r>
      <w:r>
        <w:br/>
      </w:r>
      <w:r>
        <w:rPr>
          <w:rStyle w:val="VerbatimChar"/>
        </w:rPr>
        <w:t xml:space="preserve">attached base packages:</w:t>
      </w:r>
      <w:r>
        <w:br/>
      </w:r>
      <w:r>
        <w:rPr>
          <w:rStyle w:val="VerbatimChar"/>
        </w:rPr>
        <w:t xml:space="preserve">[1] stats     graphics  grDevices utils     datasets  methods   base     </w:t>
      </w:r>
      <w:r>
        <w:br/>
      </w:r>
      <w:r>
        <w:br/>
      </w:r>
      <w:r>
        <w:rPr>
          <w:rStyle w:val="VerbatimChar"/>
        </w:rPr>
        <w:t xml:space="preserve">other attached packages:</w:t>
      </w:r>
      <w:r>
        <w:br/>
      </w:r>
      <w:r>
        <w:rPr>
          <w:rStyle w:val="VerbatimChar"/>
        </w:rPr>
        <w:t xml:space="preserve"> [1] glue_1.8.0       kableExtra_1.4.0 patchwork_1.3.2  ggtext_0.1.2    </w:t>
      </w:r>
      <w:r>
        <w:br/>
      </w:r>
      <w:r>
        <w:rPr>
          <w:rStyle w:val="VerbatimChar"/>
        </w:rPr>
        <w:t xml:space="preserve"> [5] janitor_2.2.1    scales_1.4.0     gtExtras_0.6.2   gt_1.3.0        </w:t>
      </w:r>
      <w:r>
        <w:br/>
      </w:r>
      <w:r>
        <w:rPr>
          <w:rStyle w:val="VerbatimChar"/>
        </w:rPr>
        <w:t xml:space="preserve"> [9] lubridate_1.9.5  forcats_1.0.1    stringr_1.6.0    dplyr_1.2.0     </w:t>
      </w:r>
      <w:r>
        <w:br/>
      </w:r>
      <w:r>
        <w:rPr>
          <w:rStyle w:val="VerbatimChar"/>
        </w:rPr>
        <w:t xml:space="preserve">[13] purrr_1.2.1      readr_2.2.0      tidyr_1.3.2      tibble_3.3.1    </w:t>
      </w:r>
      <w:r>
        <w:br/>
      </w:r>
      <w:r>
        <w:rPr>
          <w:rStyle w:val="VerbatimChar"/>
        </w:rPr>
        <w:t xml:space="preserve">[17] ggplot2_4.0.2    tidyverse_2.0.0 </w:t>
      </w:r>
      <w:r>
        <w:br/>
      </w:r>
      <w:r>
        <w:br/>
      </w:r>
      <w:r>
        <w:rPr>
          <w:rStyle w:val="VerbatimChar"/>
        </w:rPr>
        <w:t xml:space="preserve">loaded via a namespace (and not attached):</w:t>
      </w:r>
      <w:r>
        <w:br/>
      </w:r>
      <w:r>
        <w:rPr>
          <w:rStyle w:val="VerbatimChar"/>
        </w:rPr>
        <w:t xml:space="preserve"> [1] gtable_0.3.6       xfun_0.56          lattice_0.22-7     paletteer_1.7.0   </w:t>
      </w:r>
      <w:r>
        <w:br/>
      </w:r>
      <w:r>
        <w:rPr>
          <w:rStyle w:val="VerbatimChar"/>
        </w:rPr>
        <w:t xml:space="preserve"> [5] tzdb_0.5.0         vctrs_0.7.1        tools_4.5.2        generics_0.1.4    </w:t>
      </w:r>
      <w:r>
        <w:br/>
      </w:r>
      <w:r>
        <w:rPr>
          <w:rStyle w:val="VerbatimChar"/>
        </w:rPr>
        <w:t xml:space="preserve"> [9] parallel_4.5.2     pkgconfig_2.0.3    Matrix_1.7-4       RColorBrewer_1.1-3</w:t>
      </w:r>
      <w:r>
        <w:br/>
      </w:r>
      <w:r>
        <w:rPr>
          <w:rStyle w:val="VerbatimChar"/>
        </w:rPr>
        <w:t xml:space="preserve">[13] S7_0.2.1           lifecycle_1.0.5    compiler_4.5.2     farver_2.1.2      </w:t>
      </w:r>
      <w:r>
        <w:br/>
      </w:r>
      <w:r>
        <w:rPr>
          <w:rStyle w:val="VerbatimChar"/>
        </w:rPr>
        <w:t xml:space="preserve">[17] textshaping_1.0.4  fontawesome_0.5.3  snakecase_0.11.1   htmltools_0.5.9   </w:t>
      </w:r>
      <w:r>
        <w:br/>
      </w:r>
      <w:r>
        <w:rPr>
          <w:rStyle w:val="VerbatimChar"/>
        </w:rPr>
        <w:t xml:space="preserve">[21] yaml_2.3.12        pillar_1.11.1      crayon_1.5.3       nlme_3.1-168      </w:t>
      </w:r>
      <w:r>
        <w:br/>
      </w:r>
      <w:r>
        <w:rPr>
          <w:rStyle w:val="VerbatimChar"/>
        </w:rPr>
        <w:t xml:space="preserve">[25] tidyselect_1.2.1   digest_0.6.39      stringi_1.8.7      rematch2_2.1.2    </w:t>
      </w:r>
      <w:r>
        <w:br/>
      </w:r>
      <w:r>
        <w:rPr>
          <w:rStyle w:val="VerbatimChar"/>
        </w:rPr>
        <w:t xml:space="preserve">[29] splines_4.5.2      labeling_0.4.3     fastmap_1.2.0      grid_4.5.2        </w:t>
      </w:r>
      <w:r>
        <w:br/>
      </w:r>
      <w:r>
        <w:rPr>
          <w:rStyle w:val="VerbatimChar"/>
        </w:rPr>
        <w:t xml:space="preserve">[33] cli_3.6.5          magrittr_2.0.4     withr_3.0.2        bit64_4.6.0-1     </w:t>
      </w:r>
      <w:r>
        <w:br/>
      </w:r>
      <w:r>
        <w:rPr>
          <w:rStyle w:val="VerbatimChar"/>
        </w:rPr>
        <w:t xml:space="preserve">[37] timechange_0.4.0   rmarkdown_2.30     bit_4.6.0          hms_1.1.4         </w:t>
      </w:r>
      <w:r>
        <w:br/>
      </w:r>
      <w:r>
        <w:rPr>
          <w:rStyle w:val="VerbatimChar"/>
        </w:rPr>
        <w:t xml:space="preserve">[41] evaluate_1.0.5     knitr_1.51         viridisLite_0.4.3  mgcv_1.9-3        </w:t>
      </w:r>
      <w:r>
        <w:br/>
      </w:r>
      <w:r>
        <w:rPr>
          <w:rStyle w:val="VerbatimChar"/>
        </w:rPr>
        <w:t xml:space="preserve">[45] rlang_1.1.7        gridtext_0.1.6     Rcpp_1.1.1         xml2_1.5.2        </w:t>
      </w:r>
      <w:r>
        <w:br/>
      </w:r>
      <w:r>
        <w:rPr>
          <w:rStyle w:val="VerbatimChar"/>
        </w:rPr>
        <w:t xml:space="preserve">[49] svglite_2.2.2      rstudioapi_0.18.0  vroom_1.7.0        jsonlite_2.0.0    </w:t>
      </w:r>
      <w:r>
        <w:br/>
      </w:r>
      <w:r>
        <w:rPr>
          <w:rStyle w:val="VerbatimChar"/>
        </w:rPr>
        <w:t xml:space="preserve">[53] R6_2.6.1           systemfonts_1.3.1  fs_1.6.6          </w:t>
      </w:r>
    </w:p>
    <w:bookmarkEnd w:id="1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55" Target="media/rId55.png" /><Relationship Type="http://schemas.openxmlformats.org/officeDocument/2006/relationships/image" Id="rId64" Target="media/rId64.png" /><Relationship Type="http://schemas.openxmlformats.org/officeDocument/2006/relationships/image" Id="rId35" Target="media/rId35.png" /><Relationship Type="http://schemas.openxmlformats.org/officeDocument/2006/relationships/image" Id="rId24" Target="media/rId24.png" /><Relationship Type="http://schemas.openxmlformats.org/officeDocument/2006/relationships/image" Id="rId89" Target="media/rId89.png" /><Relationship Type="http://schemas.openxmlformats.org/officeDocument/2006/relationships/image" Id="rId77" Target="media/rId77.png" /><Relationship Type="http://schemas.openxmlformats.org/officeDocument/2006/relationships/image" Id="rId94" Target="media/rId94.png" /><Relationship Type="http://schemas.openxmlformats.org/officeDocument/2006/relationships/image" Id="rId42" Target="media/rId42.png" /><Relationship Type="http://schemas.openxmlformats.org/officeDocument/2006/relationships/image" Id="rId121" Target="media/rId121.png" /><Relationship Type="http://schemas.openxmlformats.org/officeDocument/2006/relationships/image" Id="rId115" Target="media/rId115.png" /><Relationship Type="http://schemas.openxmlformats.org/officeDocument/2006/relationships/image" Id="rId106" Target="media/rId106.png" /><Relationship Type="http://schemas.openxmlformats.org/officeDocument/2006/relationships/image" Id="rId101" Target="media/rId101.png" /><Relationship Type="http://schemas.openxmlformats.org/officeDocument/2006/relationships/image" Id="rId48" Target="media/rId48.png" /><Relationship Type="http://schemas.openxmlformats.org/officeDocument/2006/relationships/image" Id="rId70" Target="media/rId70.png" /><Relationship Type="http://schemas.openxmlformats.org/officeDocument/2006/relationships/image" Id="rId84" Target="media/rId84.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Periop Fluids Ped Surgery</dc:title>
  <dc:creator>JA Calvache</dc:creator>
  <cp:keywords/>
  <dcterms:created xsi:type="dcterms:W3CDTF">2026-02-23T16:49:01Z</dcterms:created>
  <dcterms:modified xsi:type="dcterms:W3CDTF">2026-02-23T16:49:01Z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2026-02-01</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Intravenous Fluid Management in the Perioperative Care of Paediatric Patients Undergoing Non-Cardiac Surgery — Scoping Review</vt:lpwstr>
  </property>
  <property fmtid="{D5CDD505-2E9C-101B-9397-08002B2CF9AE}" pid="12" name="toc-title">
    <vt:lpwstr>Table of contents</vt:lpwstr>
  </property>
</Properties>
</file>